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B7C7" w14:textId="77777777" w:rsidR="00156921" w:rsidRP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156921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Class </w:t>
      </w:r>
      <w:r w:rsidR="006B2347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5</w:t>
      </w:r>
      <w:r w:rsidRPr="00156921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– Homework – </w:t>
      </w:r>
      <w:r w:rsidR="006B2347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Lindisfarne - 26.9.22</w:t>
      </w:r>
    </w:p>
    <w:p w14:paraId="073C0CD6" w14:textId="77777777" w:rsidR="00A20865" w:rsidRDefault="00A208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25C530CE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Grouping materials</w:t>
      </w:r>
    </w:p>
    <w:p w14:paraId="18EE181E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Patrick collects some objects made of different materials.</w:t>
      </w:r>
    </w:p>
    <w:p w14:paraId="0120031B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photograph below shows what he collects.</w:t>
      </w:r>
    </w:p>
    <w:p w14:paraId="4423CBDF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4CBA30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6pt;height:145.8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2C50F22C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Patrick groups his materials in a diagram to help him sort them by their properties.</w:t>
      </w:r>
    </w:p>
    <w:p w14:paraId="38673DDA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cotton wool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steel</w:t>
      </w:r>
      <w:r>
        <w:rPr>
          <w:rFonts w:ascii="Arial" w:hAnsi="Arial" w:cs="Arial"/>
        </w:rPr>
        <w:t xml:space="preserve"> in the correct places on the diagram below.</w:t>
      </w:r>
    </w:p>
    <w:p w14:paraId="6BBCB30D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DEA3005">
          <v:shape id="_x0000_i1026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412DF847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3C40FB1F">
          <v:shape id="_x0000_i1027" type="#_x0000_t75" style="width:370.8pt;height:321.6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1B9A8DB1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33A873C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shoes below are used for different activities. They are made out of different materials.</w:t>
      </w:r>
    </w:p>
    <w:p w14:paraId="4762CAA9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3EE9CCB">
          <v:shape id="_x0000_i1028" type="#_x0000_t75" style="width:333pt;height:118.8pt">
            <v:imagedata r:id="rId9" o:title=""/>
          </v:shape>
        </w:pict>
      </w:r>
      <w:r>
        <w:rPr>
          <w:rFonts w:ascii="Arial" w:hAnsi="Arial" w:cs="Arial"/>
        </w:rPr>
        <w:t> </w:t>
      </w:r>
    </w:p>
    <w:p w14:paraId="34058246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table below gives a property of steel and explains why this property is useful for tap dancing shoes.</w:t>
      </w:r>
    </w:p>
    <w:p w14:paraId="526378D7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table below to explain why it is useful for wellington boots to be impermeable.</w:t>
      </w:r>
    </w:p>
    <w:p w14:paraId="4D1FBFE6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1401EAFF">
          <v:shape id="_x0000_i1029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9"/>
        <w:gridCol w:w="1680"/>
        <w:gridCol w:w="1530"/>
        <w:gridCol w:w="2142"/>
      </w:tblGrid>
      <w:tr w:rsidR="00A20865" w14:paraId="5600A404" w14:textId="7777777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1B4B1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DD7DA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Shoe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E68BD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Property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4EA62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Why the property is useful</w:t>
            </w:r>
          </w:p>
        </w:tc>
      </w:tr>
      <w:tr w:rsidR="00A20865" w14:paraId="0B5E2BD3" w14:textId="7777777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1154D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steel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B21BC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tap dancing shoe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9FF63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hard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76DDA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it makes a noise when hit</w:t>
            </w:r>
          </w:p>
        </w:tc>
      </w:tr>
      <w:tr w:rsidR="00A20865" w14:paraId="7E02638B" w14:textId="77777777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3F925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plastic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9E2D3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wellington boot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F7F16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impermeable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B3EF1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  <w:p w14:paraId="3E2A761F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</w:tr>
    </w:tbl>
    <w:p w14:paraId="3CB1B4FF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8796AE3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This tea towel is made of a soft material.</w:t>
      </w:r>
    </w:p>
    <w:p w14:paraId="35064E8C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28A0E48C">
          <v:shape id="_x0000_i1030" type="#_x0000_t75" style="width:114.6pt;height:80.4pt">
            <v:imagedata r:id="rId10" o:title=""/>
          </v:shape>
        </w:pict>
      </w:r>
      <w:r>
        <w:rPr>
          <w:rFonts w:ascii="Arial" w:hAnsi="Arial" w:cs="Arial"/>
        </w:rPr>
        <w:t> </w:t>
      </w:r>
    </w:p>
    <w:p w14:paraId="4E0020A8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other properties of the soft material that make it good to use for a tea towel.</w:t>
      </w:r>
    </w:p>
    <w:p w14:paraId="75F1B807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F6C9345">
          <v:shape id="_x0000_i1031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 </w:t>
      </w: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_________________________________________________________________</w:t>
      </w:r>
    </w:p>
    <w:p w14:paraId="552DCD11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_________________________________________________________________</w:t>
      </w:r>
    </w:p>
    <w:p w14:paraId="5920EE00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5F575442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4485526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5F75F3B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E0D3EC4" w14:textId="77777777" w:rsidR="00A20865" w:rsidRDefault="00A208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2D2DA0FF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Lighthouse</w:t>
      </w:r>
    </w:p>
    <w:p w14:paraId="4A862E87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3672"/>
        <w:gridCol w:w="3270"/>
      </w:tblGrid>
      <w:tr w:rsidR="00A20865" w14:paraId="2F9D2A9D" w14:textId="77777777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8B3CD5B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  <w:p w14:paraId="44D9ED81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777958B5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14:paraId="054D18B6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makes a model lighthouse using a cardboard tube and a yoghurt pot.</w:t>
            </w:r>
          </w:p>
          <w:p w14:paraId="79B9A274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makes a circuit to make his lighthouse light up.</w:t>
            </w:r>
          </w:p>
          <w:p w14:paraId="619A4003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yoghurt pot lets some light through.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A74D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35A91B0">
                <v:shape id="_x0000_i1032" type="#_x0000_t75" style="width:160.2pt;height:121.8pt">
                  <v:imagedata r:id="rId11" o:title=""/>
                </v:shape>
              </w:pict>
            </w:r>
          </w:p>
        </w:tc>
      </w:tr>
    </w:tbl>
    <w:p w14:paraId="3B788368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is the name given to a material that lets only some light through?</w:t>
      </w:r>
    </w:p>
    <w:p w14:paraId="1955F35E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0493DBB1">
          <v:shape id="_x0000_i1033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 ___________________________</w:t>
      </w:r>
    </w:p>
    <w:p w14:paraId="116614AC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1433D4D1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George wants to make his lighthouse have a brighter light.</w:t>
      </w:r>
    </w:p>
    <w:p w14:paraId="23781099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what George could use instead of a yoghurt pot to make the lighthouse appear brighter.</w:t>
      </w:r>
    </w:p>
    <w:p w14:paraId="502179AD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75FC51B">
          <v:shape id="_x0000_i1034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1530"/>
        <w:gridCol w:w="1530"/>
        <w:gridCol w:w="1485"/>
        <w:gridCol w:w="1530"/>
        <w:gridCol w:w="1224"/>
      </w:tblGrid>
      <w:tr w:rsidR="00A20865" w14:paraId="651CC2CB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5AF40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019724D">
                <v:shape id="_x0000_i1035" type="#_x0000_t75" style="width:69.6pt;height:72.6pt">
                  <v:imagedata r:id="rId12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0F614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plastic cup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3036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B42D77B">
                <v:shape id="_x0000_i1036" type="#_x0000_t75" style="width:31.8pt;height:31.8pt">
                  <v:imagedata r:id="rId13" o:title=""/>
                </v:shape>
              </w:pic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6462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E51458C">
                <v:shape id="_x0000_i1037" type="#_x0000_t75" style="width:71.4pt;height:72.6pt">
                  <v:imagedata r:id="rId14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AB222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can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0947A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EE61115">
                <v:shape id="_x0000_i1038" type="#_x0000_t75" style="width:31.8pt;height:31.8pt">
                  <v:imagedata r:id="rId13" o:title=""/>
                </v:shape>
              </w:pict>
            </w:r>
          </w:p>
        </w:tc>
      </w:tr>
      <w:tr w:rsidR="00A20865" w14:paraId="3F354BF5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9C19C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B2A2AF9">
                <v:shape id="_x0000_i1039" type="#_x0000_t75" style="width:69.6pt;height:76.2pt">
                  <v:imagedata r:id="rId15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4BAC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 egg cup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E2B1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BBF4BDA">
                <v:shape id="_x0000_i1040" type="#_x0000_t75" style="width:31.8pt;height:31.8pt">
                  <v:imagedata r:id="rId13" o:title=""/>
                </v:shape>
              </w:pic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9F01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4CDC948">
                <v:shape id="_x0000_i1041" type="#_x0000_t75" style="width:71.4pt;height:76.8pt">
                  <v:imagedata r:id="rId16" o:title=""/>
                </v:shape>
              </w:pi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5C933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of cardboard egg box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46937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5AF95E3">
                <v:shape id="_x0000_i1042" type="#_x0000_t75" style="width:31.8pt;height:31.8pt">
                  <v:imagedata r:id="rId13" o:title=""/>
                </v:shape>
              </w:pict>
            </w:r>
          </w:p>
        </w:tc>
      </w:tr>
    </w:tbl>
    <w:p w14:paraId="7AAFBBD5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2C5E5AC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George uses one bulb, one cell (battery) and two wires to make the circuit for his lighthouse.</w:t>
      </w:r>
    </w:p>
    <w:p w14:paraId="3D08C4BC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Draw the circuit diagram using the correct symbols for the lighthouse.</w:t>
      </w:r>
    </w:p>
    <w:p w14:paraId="1470448E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4C161149">
          <v:shape id="_x0000_i1043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8"/>
      </w:tblGrid>
      <w:tr w:rsidR="00A20865" w14:paraId="2C368828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2B069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216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3124278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2E8CCA90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sentence about the circuit.</w:t>
      </w:r>
    </w:p>
    <w:p w14:paraId="6A43CF66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3672"/>
        <w:gridCol w:w="1836"/>
      </w:tblGrid>
      <w:tr w:rsidR="00A20865" w14:paraId="288885D9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7B22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5A205F9">
                <v:shape id="_x0000_i1044" type="#_x0000_t75" style="width:20.4pt;height:15.6pt">
                  <v:imagedata r:id="rId7" o:title=""/>
                </v:shape>
              </w:pic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8A397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George’s circuit will only work if...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8A256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A20865" w14:paraId="1D3F9AFA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B00C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58A83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cell is connected to the bulb.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F885F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A20865" w14:paraId="59420B2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922F7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F35C5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gaps in the circuit.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EB0D0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A20865" w14:paraId="137E11CD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DC96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3A0A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uses wires of the same length.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75969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  <w:tr w:rsidR="00A20865" w14:paraId="1DECA3DA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D944D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F3BF7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wires are connected to the same end of the cell.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6572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14:paraId="1A56A915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14:paraId="09A137AA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component should George add to his circuit to make the light brighter?</w:t>
      </w:r>
    </w:p>
    <w:p w14:paraId="08E12E9B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 w14:anchorId="33CBDCE0">
          <v:shape id="_x0000_i1045" type="#_x0000_t75" style="width:21.6pt;height:16.8pt">
            <v:imagedata r:id="rId7" o:title=""/>
          </v:shape>
        </w:pict>
      </w:r>
      <w:r>
        <w:rPr>
          <w:rFonts w:ascii="Arial" w:hAnsi="Arial" w:cs="Arial"/>
        </w:rPr>
        <w:t>  ___________________________________________________________________</w:t>
      </w:r>
    </w:p>
    <w:p w14:paraId="41C5AC7A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77698B0" w14:textId="77777777" w:rsidR="00A20865" w:rsidRDefault="00A2086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7BCC8601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Pond life</w:t>
      </w:r>
    </w:p>
    <w:p w14:paraId="703DCE0B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Tom is finding out about pond life. He holds a glass bowl in the water and watches the pond life underneath.</w:t>
      </w:r>
    </w:p>
    <w:p w14:paraId="0E167B9A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EE558CA">
          <v:shape id="_x0000_i1046" type="#_x0000_t75" style="width:366pt;height:133.8pt">
            <v:imagedata r:id="rId17" o:title=""/>
          </v:shape>
        </w:pict>
      </w:r>
      <w:r>
        <w:rPr>
          <w:rFonts w:ascii="Arial" w:hAnsi="Arial" w:cs="Arial"/>
        </w:rPr>
        <w:t> </w:t>
      </w:r>
    </w:p>
    <w:p w14:paraId="0F908350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What property of the bowl allows Tom to see the pond life?</w:t>
      </w:r>
    </w:p>
    <w:p w14:paraId="360A48AA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F8C07F0">
          <v:shape id="_x0000_i1047" type="#_x0000_t75" style="width:21.6pt;height:16.8pt">
            <v:imagedata r:id="rId18" o:title=""/>
          </v:shape>
        </w:pict>
      </w:r>
      <w:r>
        <w:rPr>
          <w:rFonts w:ascii="Arial" w:hAnsi="Arial" w:cs="Arial"/>
        </w:rPr>
        <w:t>  The glass bowl is ..................................................................................</w:t>
      </w:r>
    </w:p>
    <w:p w14:paraId="439268DD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2CDCE95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 The pictures below show some of the things Tom sees underneath the bowl.</w:t>
      </w:r>
    </w:p>
    <w:p w14:paraId="0C7B2457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A1951C3">
          <v:shape id="_x0000_i1048" type="#_x0000_t75" style="width:396pt;height:159pt">
            <v:imagedata r:id="rId19" o:title=""/>
          </v:shape>
        </w:pict>
      </w:r>
      <w:r>
        <w:rPr>
          <w:rFonts w:ascii="Arial" w:hAnsi="Arial" w:cs="Arial"/>
        </w:rPr>
        <w:t> </w:t>
      </w:r>
    </w:p>
    <w:p w14:paraId="6B2DDAE5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stickleback fish is a predator.</w:t>
      </w:r>
    </w:p>
    <w:p w14:paraId="5933735C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the stickleback fish is a predator.</w:t>
      </w:r>
    </w:p>
    <w:p w14:paraId="25DD671E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pict w14:anchorId="28627BEF">
          <v:shape id="_x0000_i1049" type="#_x0000_t75" style="width:21.6pt;height:16.8pt">
            <v:imagedata r:id="rId18" o:title=""/>
          </v:shape>
        </w:pict>
      </w:r>
      <w:r>
        <w:rPr>
          <w:rFonts w:ascii="Arial" w:hAnsi="Arial" w:cs="Arial"/>
        </w:rPr>
        <w:t> 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2268"/>
        <w:gridCol w:w="977"/>
      </w:tblGrid>
      <w:tr w:rsidR="00A20865" w14:paraId="61238E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9C9A372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eats plants.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07901313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5394E59">
                <v:shape id="_x0000_i1050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D387E65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eats other</w:t>
            </w:r>
            <w:r>
              <w:rPr>
                <w:rFonts w:ascii="Arial" w:hAnsi="Arial" w:cs="Arial"/>
              </w:rPr>
              <w:br/>
              <w:t>animals.</w:t>
            </w:r>
          </w:p>
        </w:tc>
        <w:tc>
          <w:tcPr>
            <w:tcW w:w="97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3B55AEE6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27F93F5">
                <v:shape id="_x0000_i1051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  <w:tr w:rsidR="00A20865" w14:paraId="1EACDF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2C30524E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hides near</w:t>
            </w:r>
            <w:r>
              <w:rPr>
                <w:rFonts w:ascii="Arial" w:hAnsi="Arial" w:cs="Arial"/>
              </w:rPr>
              <w:br/>
              <w:t>pondweed.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54D23321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35BFFDC">
                <v:shape id="_x0000_i1052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1F006D0E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gets eaten by</w:t>
            </w:r>
            <w:r>
              <w:rPr>
                <w:rFonts w:ascii="Arial" w:hAnsi="Arial" w:cs="Arial"/>
              </w:rPr>
              <w:br/>
              <w:t>other animals.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center"/>
          </w:tcPr>
          <w:p w14:paraId="6E64736C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B737D4E">
                <v:shape id="_x0000_i1053" type="#_x0000_t75" style="width:32.4pt;height:32.4pt">
                  <v:imagedata r:id="rId20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</w:tr>
    </w:tbl>
    <w:p w14:paraId="68F620C8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45548CCC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The pondweed is a producer.</w:t>
      </w:r>
    </w:p>
    <w:p w14:paraId="57AA366A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true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false</w:t>
      </w:r>
      <w:r>
        <w:rPr>
          <w:rFonts w:ascii="Arial" w:hAnsi="Arial" w:cs="Arial"/>
        </w:rPr>
        <w:t xml:space="preserve"> next to each of the following statements about producers.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4395"/>
        <w:gridCol w:w="3110"/>
      </w:tblGrid>
      <w:tr w:rsidR="00A20865" w14:paraId="6626F4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37F66536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0295A741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23E2BE6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True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false</w:t>
            </w:r>
            <w:r>
              <w:rPr>
                <w:rFonts w:ascii="Arial" w:hAnsi="Arial" w:cs="Arial"/>
              </w:rPr>
              <w:t>?</w:t>
            </w:r>
          </w:p>
        </w:tc>
      </w:tr>
      <w:tr w:rsidR="00A20865" w14:paraId="5CF1E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7F87F3DD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89ADFC4">
                <v:shape id="_x0000_i1054" type="#_x0000_t75" style="width:21.6pt;height:16.8pt">
                  <v:imagedata r:id="rId18" o:title=""/>
                </v:shape>
              </w:pic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DA35322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 are at the start of the food chain.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bottom"/>
          </w:tcPr>
          <w:p w14:paraId="1DB8FDEB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</w:t>
            </w:r>
          </w:p>
        </w:tc>
      </w:tr>
      <w:tr w:rsidR="00A20865" w14:paraId="6F1F21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4832F125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6559F7C0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 catch their food from the water.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bottom"/>
          </w:tcPr>
          <w:p w14:paraId="47825C63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</w:t>
            </w:r>
          </w:p>
        </w:tc>
      </w:tr>
      <w:tr w:rsidR="00A20865" w14:paraId="6D0F6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185215D0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</w:tcPr>
          <w:p w14:paraId="201B7D7E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Producers use sunlight to make new</w:t>
            </w:r>
            <w:r>
              <w:rPr>
                <w:rFonts w:ascii="Arial" w:hAnsi="Arial" w:cs="Arial"/>
              </w:rPr>
              <w:br/>
              <w:t>materials for growth.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left w:w="108" w:type="dxa"/>
              <w:right w:w="108" w:type="dxa"/>
            </w:tcMar>
            <w:vAlign w:val="bottom"/>
          </w:tcPr>
          <w:p w14:paraId="59AA15B3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</w:t>
            </w:r>
          </w:p>
        </w:tc>
      </w:tr>
    </w:tbl>
    <w:p w14:paraId="02D9E4E8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5220"/>
      </w:tblGrid>
      <w:tr w:rsidR="00A20865" w14:paraId="27880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C2F4276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C15B330" w14:textId="77777777" w:rsidR="00A20865" w:rsidRDefault="00A2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8875885">
                <v:shape id="_x0000_i1055" type="#_x0000_t75" style="width:258pt;height:103.2pt">
                  <v:imagedata r:id="rId21" o:title=""/>
                </v:shape>
              </w:pict>
            </w:r>
          </w:p>
        </w:tc>
      </w:tr>
    </w:tbl>
    <w:p w14:paraId="29ADC56A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ind w:left="2438" w:righ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</w:t>
      </w:r>
    </w:p>
    <w:p w14:paraId="0A7B4AA7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 Explain why Tom </w:t>
      </w:r>
      <w:r>
        <w:rPr>
          <w:rFonts w:ascii="Arial" w:hAnsi="Arial" w:cs="Arial"/>
          <w:b/>
          <w:bCs/>
        </w:rPr>
        <w:t>cannot</w:t>
      </w:r>
      <w:r>
        <w:rPr>
          <w:rFonts w:ascii="Arial" w:hAnsi="Arial" w:cs="Arial"/>
        </w:rPr>
        <w:t xml:space="preserve"> see the micro-organisms in the water.</w:t>
      </w:r>
    </w:p>
    <w:p w14:paraId="36EBA5A9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1B5B9287">
          <v:shape id="_x0000_i1056" type="#_x0000_t75" style="width:21.6pt;height:16.8pt">
            <v:imagedata r:id="rId18" o:title=""/>
          </v:shape>
        </w:pict>
      </w:r>
      <w:r>
        <w:rPr>
          <w:rFonts w:ascii="Arial" w:hAnsi="Arial" w:cs="Arial"/>
        </w:rPr>
        <w:t xml:space="preserve"> ......................................................................................................</w:t>
      </w:r>
    </w:p>
    <w:p w14:paraId="093F18B1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4A2FF0A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Why does it help to have some micro-organisms living in the pond?</w:t>
      </w:r>
    </w:p>
    <w:p w14:paraId="0C1EFA14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pict w14:anchorId="2310FEF7">
          <v:shape id="_x0000_i1057" type="#_x0000_t75" style="width:21.6pt;height:16.8pt">
            <v:imagedata r:id="rId18" o:title=""/>
          </v:shape>
        </w:pict>
      </w:r>
      <w:r>
        <w:rPr>
          <w:rFonts w:ascii="Arial" w:hAnsi="Arial" w:cs="Arial"/>
        </w:rPr>
        <w:t xml:space="preserve"> ......................................................................................................</w:t>
      </w:r>
    </w:p>
    <w:p w14:paraId="1B6C83C5" w14:textId="77777777" w:rsidR="00A20865" w:rsidRDefault="00A2086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</w:t>
      </w:r>
    </w:p>
    <w:p w14:paraId="2D07E061" w14:textId="77777777" w:rsidR="00A20865" w:rsidRDefault="00A208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237AB7A" w14:textId="77777777" w:rsidR="00156921" w:rsidRDefault="0015692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sectPr w:rsidR="00156921" w:rsidSect="00156921">
      <w:footerReference w:type="default" r:id="rId22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637C" w14:textId="77777777" w:rsidR="00A3311A" w:rsidRDefault="00A3311A">
      <w:pPr>
        <w:spacing w:after="0" w:line="240" w:lineRule="auto"/>
      </w:pPr>
      <w:r>
        <w:separator/>
      </w:r>
    </w:p>
  </w:endnote>
  <w:endnote w:type="continuationSeparator" w:id="0">
    <w:p w14:paraId="3AC9B8DB" w14:textId="77777777" w:rsidR="00A3311A" w:rsidRDefault="00A3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B3AF" w14:textId="77777777" w:rsidR="00A20865" w:rsidRDefault="00A20865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F226" w14:textId="77777777" w:rsidR="00A3311A" w:rsidRDefault="00A3311A">
      <w:pPr>
        <w:spacing w:after="0" w:line="240" w:lineRule="auto"/>
      </w:pPr>
      <w:r>
        <w:separator/>
      </w:r>
    </w:p>
  </w:footnote>
  <w:footnote w:type="continuationSeparator" w:id="0">
    <w:p w14:paraId="0699320D" w14:textId="77777777" w:rsidR="00A3311A" w:rsidRDefault="00A33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921"/>
    <w:rsid w:val="00156921"/>
    <w:rsid w:val="00235224"/>
    <w:rsid w:val="006B2347"/>
    <w:rsid w:val="00A20865"/>
    <w:rsid w:val="00A3311A"/>
    <w:rsid w:val="00B152A0"/>
    <w:rsid w:val="00C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5D48D"/>
  <w14:defaultImageDpi w14:val="0"/>
  <w15:docId w15:val="{4D7AD713-A249-4B31-A88D-A3A0803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5692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5692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56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Graham [ Nettlesworth Primary School ]</dc:creator>
  <cp:keywords/>
  <dc:description>Created by the \'abHTML to RTF .Net\'bb 5.8.2.9</dc:description>
  <cp:lastModifiedBy>C Graham</cp:lastModifiedBy>
  <cp:revision>2</cp:revision>
  <cp:lastPrinted>2022-09-26T14:02:00Z</cp:lastPrinted>
  <dcterms:created xsi:type="dcterms:W3CDTF">2022-09-27T10:19:00Z</dcterms:created>
  <dcterms:modified xsi:type="dcterms:W3CDTF">2022-09-27T10:19:00Z</dcterms:modified>
</cp:coreProperties>
</file>