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DA76C" w14:textId="33D59A29" w:rsidR="00352380" w:rsidRPr="00352380" w:rsidRDefault="00352380" w:rsidP="00352380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</w:pPr>
      <w:r w:rsidRPr="00352380"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>Monday 23</w:t>
      </w:r>
      <w:r w:rsidRPr="00352380">
        <w:rPr>
          <w:rFonts w:ascii="Comic Sans MS" w:hAnsi="Comic Sans MS" w:cs="Arial"/>
          <w:b/>
          <w:bCs/>
          <w:color w:val="000000"/>
          <w:sz w:val="24"/>
          <w:szCs w:val="24"/>
          <w:u w:val="single"/>
          <w:vertAlign w:val="superscript"/>
        </w:rPr>
        <w:t>rd</w:t>
      </w:r>
      <w:r w:rsidRPr="00352380"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 xml:space="preserve"> January 2023 – Raby Homework - LIGHT</w:t>
      </w:r>
    </w:p>
    <w:p w14:paraId="168AE728" w14:textId="72224428" w:rsidR="00000000" w:rsidRDefault="00000000" w:rsidP="00352380">
      <w:pPr>
        <w:widowControl w:val="0"/>
        <w:autoSpaceDE w:val="0"/>
        <w:autoSpaceDN w:val="0"/>
        <w:adjustRightInd w:val="0"/>
        <w:spacing w:before="450" w:after="0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69D2B62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Shadows</w:t>
      </w:r>
    </w:p>
    <w:p w14:paraId="53A3FBF2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(a)     Josh is investigating shadows. He places a block on the floor. He holds a lamp and looks at the shadow the block makes. </w:t>
      </w:r>
    </w:p>
    <w:p w14:paraId="550548B5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      Look at the pictures below. </w:t>
      </w:r>
    </w:p>
    <w:p w14:paraId="46C320C5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Which picture shows the correct length and direction of the shadow made by the block? </w:t>
      </w:r>
    </w:p>
    <w:p w14:paraId="46CCF750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>.</w:t>
      </w:r>
    </w:p>
    <w:p w14:paraId="4038986C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pict w14:anchorId="76EC7B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.6pt;height:204.6pt">
            <v:imagedata r:id="rId6" o:title=""/>
          </v:shape>
        </w:pict>
      </w:r>
      <w:r>
        <w:rPr>
          <w:rFonts w:ascii="Arial" w:hAnsi="Arial" w:cs="Arial"/>
        </w:rPr>
        <w:t> </w:t>
      </w:r>
    </w:p>
    <w:p w14:paraId="563C3156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5E3DA2B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7D98CEC0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     Why does a shadow form when Josh shines the light on the block?</w:t>
      </w: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5"/>
        <w:gridCol w:w="3639"/>
        <w:gridCol w:w="1256"/>
      </w:tblGrid>
      <w:tr w:rsidR="00000000" w14:paraId="64FB06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6A408E6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6949D3A1">
                <v:shape id="_x0000_i1026" type="#_x0000_t75" style="width:21.6pt;height:16.8pt">
                  <v:imagedata r:id="rId7" o:title=""/>
                </v:shape>
              </w:pic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363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49A368D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5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1CFB04F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Tick </w:t>
            </w:r>
            <w:r>
              <w:rPr>
                <w:rFonts w:ascii="Arial" w:hAnsi="Arial" w:cs="Arial"/>
                <w:b/>
                <w:bCs/>
              </w:rPr>
              <w:t>one.</w:t>
            </w:r>
          </w:p>
        </w:tc>
      </w:tr>
      <w:tr w:rsidR="00000000" w14:paraId="737181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0D33278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7E7FE69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block is grey and shiny.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0BBD2CE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5048BF4C">
                <v:shape id="_x0000_i1027" type="#_x0000_t75" style="width:31.8pt;height:31.8pt">
                  <v:imagedata r:id="rId8" o:title=""/>
                </v:shape>
              </w:pict>
            </w:r>
            <w:r>
              <w:rPr>
                <w:rFonts w:ascii="Arial" w:hAnsi="Arial" w:cs="Arial"/>
              </w:rPr>
              <w:t> </w:t>
            </w:r>
          </w:p>
        </w:tc>
      </w:tr>
      <w:tr w:rsidR="00000000" w14:paraId="53DAAF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648D590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1D9E684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block is smooth and rigid.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6113E8E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11DFB176">
                <v:shape id="_x0000_i1028" type="#_x0000_t75" style="width:31.8pt;height:31.8pt">
                  <v:imagedata r:id="rId8" o:title=""/>
                </v:shape>
              </w:pict>
            </w:r>
            <w:r>
              <w:rPr>
                <w:rFonts w:ascii="Arial" w:hAnsi="Arial" w:cs="Arial"/>
              </w:rPr>
              <w:t> </w:t>
            </w:r>
          </w:p>
        </w:tc>
      </w:tr>
      <w:tr w:rsidR="00000000" w14:paraId="17DDE1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079422D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5908D19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block is solid and opaque.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425D7EF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4DA7B017">
                <v:shape id="_x0000_i1029" type="#_x0000_t75" style="width:31.8pt;height:31.8pt">
                  <v:imagedata r:id="rId8" o:title=""/>
                </v:shape>
              </w:pict>
            </w:r>
            <w:r>
              <w:rPr>
                <w:rFonts w:ascii="Arial" w:hAnsi="Arial" w:cs="Arial"/>
              </w:rPr>
              <w:t> </w:t>
            </w:r>
          </w:p>
        </w:tc>
      </w:tr>
      <w:tr w:rsidR="00000000" w14:paraId="0732F4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361205A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6C6EC12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block is hard and transparent.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6FF438C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351B5359">
                <v:shape id="_x0000_i1030" type="#_x0000_t75" style="width:31.8pt;height:31.8pt">
                  <v:imagedata r:id="rId8" o:title=""/>
                </v:shape>
              </w:pict>
            </w:r>
            <w:r>
              <w:rPr>
                <w:rFonts w:ascii="Arial" w:hAnsi="Arial" w:cs="Arial"/>
              </w:rPr>
              <w:t> </w:t>
            </w:r>
          </w:p>
        </w:tc>
      </w:tr>
    </w:tbl>
    <w:p w14:paraId="48E7F87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3DD4D12E" w14:textId="77777777" w:rsidR="00352380" w:rsidRDefault="0035238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14:paraId="063463C0" w14:textId="3EBEEE9D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(b)     </w:t>
      </w:r>
    </w:p>
    <w:tbl>
      <w:tblPr>
        <w:tblW w:w="0" w:type="auto"/>
        <w:tblInd w:w="12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7"/>
        <w:gridCol w:w="4866"/>
      </w:tblGrid>
      <w:tr w:rsidR="00000000" w14:paraId="44B132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22E360C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Josh investigates if the distance he puts the lamp from the block affects the length of the shadow on the floor. </w:t>
            </w:r>
          </w:p>
          <w:p w14:paraId="08050D6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Josh records his results in the table below. </w:t>
            </w:r>
          </w:p>
        </w:tc>
        <w:tc>
          <w:tcPr>
            <w:tcW w:w="486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44DF46F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45953DF">
                <v:shape id="_x0000_i1031" type="#_x0000_t75" style="width:231.6pt;height:128.4pt">
                  <v:imagedata r:id="rId9" o:title=""/>
                </v:shape>
              </w:pict>
            </w:r>
            <w:r>
              <w:rPr>
                <w:rFonts w:ascii="Arial" w:hAnsi="Arial" w:cs="Arial"/>
              </w:rPr>
              <w:t> </w:t>
            </w:r>
          </w:p>
        </w:tc>
      </w:tr>
    </w:tbl>
    <w:p w14:paraId="5CFCF609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9"/>
        <w:gridCol w:w="3190"/>
      </w:tblGrid>
      <w:tr w:rsidR="00000000" w14:paraId="669D22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14:paraId="6F779BF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Distance of lamp</w:t>
            </w:r>
            <w:r>
              <w:rPr>
                <w:rFonts w:ascii="Arial" w:hAnsi="Arial" w:cs="Arial"/>
                <w:b/>
                <w:bCs/>
              </w:rPr>
              <w:br/>
              <w:t>from block (cm)</w:t>
            </w:r>
          </w:p>
        </w:tc>
        <w:tc>
          <w:tcPr>
            <w:tcW w:w="31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14:paraId="5AA77E1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Length of block's</w:t>
            </w:r>
            <w:r>
              <w:rPr>
                <w:rFonts w:ascii="Arial" w:hAnsi="Arial" w:cs="Arial"/>
                <w:b/>
                <w:bCs/>
              </w:rPr>
              <w:br/>
              <w:t>shadow (cm)</w:t>
            </w:r>
          </w:p>
        </w:tc>
      </w:tr>
      <w:tr w:rsidR="00000000" w14:paraId="1FDE11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8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14:paraId="35313E6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14:paraId="3D3470F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000000" w14:paraId="091B8F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8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14:paraId="2554A1B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14:paraId="3ACDED7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000000" w14:paraId="4D493B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8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14:paraId="016B4D3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14:paraId="0C7DB30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000000" w14:paraId="73E12C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8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14:paraId="0D8AF82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14:paraId="275E9E0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000000" w14:paraId="2675F2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8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14:paraId="206DD4A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14:paraId="3082D6C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</w:tbl>
    <w:p w14:paraId="15E3DA8F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Describe the relationship between the </w:t>
      </w:r>
      <w:r>
        <w:rPr>
          <w:rFonts w:ascii="Arial" w:hAnsi="Arial" w:cs="Arial"/>
          <w:b/>
          <w:bCs/>
        </w:rPr>
        <w:t xml:space="preserve">distance of the lamp </w:t>
      </w:r>
      <w:r>
        <w:rPr>
          <w:rFonts w:ascii="Arial" w:hAnsi="Arial" w:cs="Arial"/>
        </w:rPr>
        <w:t xml:space="preserve">from the block and the </w:t>
      </w:r>
      <w:r>
        <w:rPr>
          <w:rFonts w:ascii="Arial" w:hAnsi="Arial" w:cs="Arial"/>
          <w:b/>
          <w:bCs/>
        </w:rPr>
        <w:t>length of the shadow</w:t>
      </w:r>
      <w:r>
        <w:rPr>
          <w:rFonts w:ascii="Arial" w:hAnsi="Arial" w:cs="Arial"/>
        </w:rPr>
        <w:t xml:space="preserve">. </w:t>
      </w:r>
    </w:p>
    <w:p w14:paraId="6144682E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21F38A59">
          <v:shape id="_x0000_i1032" type="#_x0000_t75" style="width:21.6pt;height:16.8pt">
            <v:imagedata r:id="rId7" o:title=""/>
          </v:shape>
        </w:pict>
      </w:r>
      <w:r>
        <w:rPr>
          <w:rFonts w:ascii="Arial" w:hAnsi="Arial" w:cs="Arial"/>
        </w:rPr>
        <w:t>  1. ...................................................................................................................</w:t>
      </w:r>
    </w:p>
    <w:p w14:paraId="185D8A73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2. ....................................................................................................................</w:t>
      </w:r>
    </w:p>
    <w:p w14:paraId="57951A2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0E19CCE6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     Josh found out that the distance of the lamp from an object does affect how long the shadow is.</w:t>
      </w:r>
    </w:p>
    <w:p w14:paraId="0ED64EE7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He wants to find out more about how to change shadow size. </w:t>
      </w:r>
    </w:p>
    <w:p w14:paraId="4E9DA200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Suggest </w:t>
      </w:r>
      <w:r>
        <w:rPr>
          <w:rFonts w:ascii="Arial" w:hAnsi="Arial" w:cs="Arial"/>
          <w:b/>
          <w:bCs/>
        </w:rPr>
        <w:t xml:space="preserve">another </w:t>
      </w:r>
      <w:r>
        <w:rPr>
          <w:rFonts w:ascii="Arial" w:hAnsi="Arial" w:cs="Arial"/>
        </w:rPr>
        <w:t xml:space="preserve">investigation that Josh could carry out using the same lamp and block to find out more about how the size of a shadow changes. </w:t>
      </w:r>
    </w:p>
    <w:p w14:paraId="105CA8AE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170F4762">
          <v:shape id="_x0000_i1033" type="#_x0000_t75" style="width:21.6pt;height:16.8pt">
            <v:imagedata r:id="rId7" o:title=""/>
          </v:shape>
        </w:pict>
      </w:r>
      <w:r>
        <w:rPr>
          <w:rFonts w:ascii="Arial" w:hAnsi="Arial" w:cs="Arial"/>
        </w:rPr>
        <w:t>  1. ...................................................................................................................</w:t>
      </w:r>
    </w:p>
    <w:p w14:paraId="4DBFC40C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2. ....................................................................................................................</w:t>
      </w:r>
    </w:p>
    <w:p w14:paraId="50D0D9F9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78CD330E" w14:textId="77777777" w:rsidR="00352380" w:rsidRDefault="0035238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1CBEB88" w14:textId="77777777" w:rsidR="00352380" w:rsidRDefault="0035238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77470896" w14:textId="732C9E90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Q2.</w:t>
      </w:r>
    </w:p>
    <w:p w14:paraId="7B21483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Torch light</w:t>
      </w:r>
    </w:p>
    <w:p w14:paraId="46DD6623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Times New Roman" w:hAnsi="Times New Roman"/>
        </w:rPr>
        <w:t xml:space="preserve">     </w:t>
      </w:r>
      <w:proofErr w:type="spellStart"/>
      <w:r>
        <w:rPr>
          <w:rFonts w:ascii="Arial" w:hAnsi="Arial" w:cs="Arial"/>
        </w:rPr>
        <w:t>Sanna</w:t>
      </w:r>
      <w:proofErr w:type="spellEnd"/>
      <w:r>
        <w:rPr>
          <w:rFonts w:ascii="Arial" w:hAnsi="Arial" w:cs="Arial"/>
        </w:rPr>
        <w:t xml:space="preserve"> is investigating which materials are good reflectors of light.</w:t>
      </w:r>
      <w:r>
        <w:rPr>
          <w:rFonts w:ascii="Arial" w:hAnsi="Arial" w:cs="Arial"/>
        </w:rPr>
        <w:br/>
        <w:t>She shines a torch on different objects from a distance of 20 cm.</w:t>
      </w:r>
    </w:p>
    <w:p w14:paraId="36A4310B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40324648">
          <v:shape id="_x0000_i1034" type="#_x0000_t75" style="width:309.6pt;height:191.4pt">
            <v:imagedata r:id="rId10" o:title=""/>
          </v:shape>
        </w:pict>
      </w:r>
      <w:r>
        <w:rPr>
          <w:rFonts w:ascii="Arial" w:hAnsi="Arial" w:cs="Arial"/>
        </w:rPr>
        <w:t> </w:t>
      </w:r>
    </w:p>
    <w:p w14:paraId="53FA5527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She looks at the objects to see how well each reflects light.</w:t>
      </w:r>
    </w:p>
    <w:p w14:paraId="45A1910F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 xml:space="preserve">TWO </w:t>
      </w:r>
      <w:r>
        <w:rPr>
          <w:rFonts w:ascii="Arial" w:hAnsi="Arial" w:cs="Arial"/>
        </w:rPr>
        <w:t xml:space="preserve">boxes to show which objects are the </w:t>
      </w:r>
      <w:r>
        <w:rPr>
          <w:rFonts w:ascii="Arial" w:hAnsi="Arial" w:cs="Arial"/>
          <w:b/>
          <w:bCs/>
        </w:rPr>
        <w:t xml:space="preserve">best </w:t>
      </w:r>
      <w:r>
        <w:rPr>
          <w:rFonts w:ascii="Arial" w:hAnsi="Arial" w:cs="Arial"/>
        </w:rPr>
        <w:t>reflectors.</w:t>
      </w:r>
    </w:p>
    <w:p w14:paraId="6246C8C2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63BEFD2A">
          <v:shape id="_x0000_i1035" type="#_x0000_t75" style="width:21.6pt;height:16.8pt">
            <v:imagedata r:id="rId11" o:title=""/>
          </v:shape>
        </w:pict>
      </w:r>
      <w:r>
        <w:rPr>
          <w:rFonts w:ascii="Arial" w:hAnsi="Arial" w:cs="Arial"/>
        </w:rPr>
        <w:t> </w:t>
      </w:r>
    </w:p>
    <w:p w14:paraId="5090B249" w14:textId="77777777" w:rsidR="00000000" w:rsidRDefault="00000000">
      <w:pPr>
        <w:widowControl w:val="0"/>
        <w:autoSpaceDE w:val="0"/>
        <w:autoSpaceDN w:val="0"/>
        <w:adjustRightInd w:val="0"/>
        <w:spacing w:before="12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pict w14:anchorId="31031943">
          <v:shape id="_x0000_i1036" type="#_x0000_t75" style="width:395.4pt;height:114.6pt">
            <v:imagedata r:id="rId12" o:title=""/>
          </v:shape>
        </w:pict>
      </w:r>
      <w:r>
        <w:rPr>
          <w:rFonts w:ascii="Arial" w:hAnsi="Arial" w:cs="Arial"/>
        </w:rPr>
        <w:br/>
        <w:t xml:space="preserve">       </w:t>
      </w:r>
      <w:r>
        <w:rPr>
          <w:rFonts w:ascii="Arial" w:hAnsi="Arial" w:cs="Arial"/>
          <w:b/>
          <w:bCs/>
        </w:rPr>
        <w:t>Paper book                             Metal spoon                       Wooden spoon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           </w:t>
      </w:r>
      <w:r>
        <w:rPr>
          <w:rFonts w:ascii="Arial" w:hAnsi="Arial" w:cs="Arial"/>
        </w:rPr>
        <w:pict w14:anchorId="5EECF37C">
          <v:shape id="_x0000_i1037" type="#_x0000_t75" style="width:32.4pt;height:32.4pt">
            <v:imagedata r:id="rId13" o:title=""/>
          </v:shape>
        </w:pict>
      </w:r>
      <w:r>
        <w:rPr>
          <w:rFonts w:ascii="Arial" w:hAnsi="Arial" w:cs="Arial"/>
        </w:rPr>
        <w:t xml:space="preserve">                                       </w:t>
      </w:r>
      <w:r>
        <w:rPr>
          <w:rFonts w:ascii="Arial" w:hAnsi="Arial" w:cs="Arial"/>
        </w:rPr>
        <w:pict w14:anchorId="4345B536">
          <v:shape id="_x0000_i1038" type="#_x0000_t75" style="width:32.4pt;height:32.4pt">
            <v:imagedata r:id="rId13" o:title=""/>
          </v:shape>
        </w:pict>
      </w:r>
      <w:r>
        <w:rPr>
          <w:rFonts w:ascii="Arial" w:hAnsi="Arial" w:cs="Arial"/>
        </w:rPr>
        <w:t xml:space="preserve">                                     </w:t>
      </w:r>
      <w:r>
        <w:rPr>
          <w:rFonts w:ascii="Arial" w:hAnsi="Arial" w:cs="Arial"/>
        </w:rPr>
        <w:pict w14:anchorId="6445B84C">
          <v:shape id="_x0000_i1039" type="#_x0000_t75" style="width:32.4pt;height:32.4pt">
            <v:imagedata r:id="rId13" o:title=""/>
          </v:shape>
        </w:pict>
      </w:r>
      <w:r>
        <w:rPr>
          <w:rFonts w:ascii="Arial" w:hAnsi="Arial" w:cs="Arial"/>
        </w:rPr>
        <w:t> </w:t>
      </w:r>
    </w:p>
    <w:p w14:paraId="5A14855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04D41BC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 </w:t>
      </w:r>
      <w:r>
        <w:rPr>
          <w:rFonts w:ascii="Arial" w:hAnsi="Arial" w:cs="Arial"/>
        </w:rPr>
        <w:pict w14:anchorId="61BC3A16">
          <v:shape id="_x0000_i1040" type="#_x0000_t75" style="width:402.6pt;height:115.8pt">
            <v:imagedata r:id="rId14" o:title=""/>
          </v:shape>
        </w:pic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        Woolly hat                                      Glass jar                          Compact disc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           </w:t>
      </w:r>
      <w:r>
        <w:rPr>
          <w:rFonts w:ascii="Arial" w:hAnsi="Arial" w:cs="Arial"/>
        </w:rPr>
        <w:pict w14:anchorId="0D0D4F36">
          <v:shape id="_x0000_i1041" type="#_x0000_t75" style="width:32.4pt;height:32.4pt">
            <v:imagedata r:id="rId13" o:title=""/>
          </v:shape>
        </w:pict>
      </w:r>
      <w:r>
        <w:rPr>
          <w:rFonts w:ascii="Arial" w:hAnsi="Arial" w:cs="Arial"/>
        </w:rPr>
        <w:t xml:space="preserve">                                            </w:t>
      </w:r>
      <w:r>
        <w:rPr>
          <w:rFonts w:ascii="Arial" w:hAnsi="Arial" w:cs="Arial"/>
        </w:rPr>
        <w:pict w14:anchorId="52A48FB3">
          <v:shape id="_x0000_i1042" type="#_x0000_t75" style="width:32.4pt;height:32.4pt">
            <v:imagedata r:id="rId13" o:title=""/>
          </v:shape>
        </w:pict>
      </w:r>
      <w:r>
        <w:rPr>
          <w:rFonts w:ascii="Arial" w:hAnsi="Arial" w:cs="Arial"/>
        </w:rPr>
        <w:t xml:space="preserve">                                  </w:t>
      </w:r>
      <w:r>
        <w:rPr>
          <w:rFonts w:ascii="Arial" w:hAnsi="Arial" w:cs="Arial"/>
        </w:rPr>
        <w:pict w14:anchorId="0E29B201">
          <v:shape id="_x0000_i1043" type="#_x0000_t75" style="width:32.4pt;height:32.4pt">
            <v:imagedata r:id="rId13" o:title=""/>
          </v:shape>
        </w:pict>
      </w:r>
      <w:r>
        <w:rPr>
          <w:rFonts w:ascii="Arial" w:hAnsi="Arial" w:cs="Arial"/>
        </w:rPr>
        <w:t> </w:t>
      </w:r>
    </w:p>
    <w:p w14:paraId="0EDFBA4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37FA7F6D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(b)</w:t>
      </w:r>
      <w:r>
        <w:rPr>
          <w:rFonts w:ascii="Times New Roman" w:hAnsi="Times New Roman"/>
        </w:rPr>
        <w:t xml:space="preserve">     </w:t>
      </w: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 xml:space="preserve">ONE </w:t>
      </w:r>
      <w:r>
        <w:rPr>
          <w:rFonts w:ascii="Arial" w:hAnsi="Arial" w:cs="Arial"/>
        </w:rPr>
        <w:t xml:space="preserve">box to show which of </w:t>
      </w:r>
      <w:proofErr w:type="spellStart"/>
      <w:r>
        <w:rPr>
          <w:rFonts w:ascii="Arial" w:hAnsi="Arial" w:cs="Arial"/>
        </w:rPr>
        <w:t>Sanna’s</w:t>
      </w:r>
      <w:proofErr w:type="spellEnd"/>
      <w:r>
        <w:rPr>
          <w:rFonts w:ascii="Arial" w:hAnsi="Arial" w:cs="Arial"/>
        </w:rPr>
        <w:t xml:space="preserve"> objects does </w:t>
      </w:r>
      <w:r>
        <w:rPr>
          <w:rFonts w:ascii="Arial" w:hAnsi="Arial" w:cs="Arial"/>
          <w:b/>
          <w:bCs/>
        </w:rPr>
        <w:t xml:space="preserve">not </w:t>
      </w:r>
      <w:r>
        <w:rPr>
          <w:rFonts w:ascii="Arial" w:hAnsi="Arial" w:cs="Arial"/>
        </w:rPr>
        <w:t>make a dark shadow.</w:t>
      </w:r>
    </w:p>
    <w:p w14:paraId="1FF74A92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709E7A05">
          <v:shape id="_x0000_i1044" type="#_x0000_t75" style="width:21.6pt;height:16.8pt">
            <v:imagedata r:id="rId11" o:title=""/>
          </v:shape>
        </w:pict>
      </w:r>
      <w:r>
        <w:rPr>
          <w:rFonts w:ascii="Arial" w:hAnsi="Arial" w:cs="Arial"/>
        </w:rPr>
        <w:t> </w:t>
      </w: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7"/>
        <w:gridCol w:w="1865"/>
        <w:gridCol w:w="1770"/>
        <w:gridCol w:w="977"/>
      </w:tblGrid>
      <w:tr w:rsidR="00000000" w14:paraId="5C0EF5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6CF491F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 spoon</w:t>
            </w:r>
          </w:p>
        </w:tc>
        <w:tc>
          <w:tcPr>
            <w:tcW w:w="186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7D8F884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0ABC11B9">
                <v:shape id="_x0000_i1045" type="#_x0000_t75" style="width:32.4pt;height:32.4pt">
                  <v:imagedata r:id="rId13" o:title=""/>
                </v:shape>
              </w:pic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77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066C728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wooden spoon</w:t>
            </w:r>
          </w:p>
        </w:tc>
        <w:tc>
          <w:tcPr>
            <w:tcW w:w="9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0971567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6C009C14">
                <v:shape id="_x0000_i1046" type="#_x0000_t75" style="width:32.4pt;height:32.4pt">
                  <v:imagedata r:id="rId13" o:title=""/>
                </v:shape>
              </w:pict>
            </w:r>
            <w:r>
              <w:rPr>
                <w:rFonts w:ascii="Arial" w:hAnsi="Arial" w:cs="Arial"/>
              </w:rPr>
              <w:t> </w:t>
            </w:r>
          </w:p>
        </w:tc>
      </w:tr>
      <w:tr w:rsidR="00000000" w14:paraId="25D9A9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44E8AED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woolly hat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2D88E3D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6E709C1B">
                <v:shape id="_x0000_i1047" type="#_x0000_t75" style="width:32.4pt;height:32.4pt">
                  <v:imagedata r:id="rId13" o:title=""/>
                </v:shape>
              </w:pic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779AB37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glass jar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04E37A5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121A6ED">
                <v:shape id="_x0000_i1048" type="#_x0000_t75" style="width:32.4pt;height:32.4pt">
                  <v:imagedata r:id="rId13" o:title=""/>
                </v:shape>
              </w:pict>
            </w:r>
            <w:r>
              <w:rPr>
                <w:rFonts w:ascii="Arial" w:hAnsi="Arial" w:cs="Arial"/>
              </w:rPr>
              <w:t> </w:t>
            </w:r>
          </w:p>
        </w:tc>
      </w:tr>
    </w:tbl>
    <w:p w14:paraId="2A45DFE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55AAFC21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Times New Roman" w:hAnsi="Times New Roman"/>
        </w:rPr>
        <w:t xml:space="preserve">     </w:t>
      </w:r>
      <w:r>
        <w:rPr>
          <w:rFonts w:ascii="Arial" w:hAnsi="Arial" w:cs="Arial"/>
        </w:rPr>
        <w:t xml:space="preserve">The picture below shows </w:t>
      </w:r>
      <w:proofErr w:type="spellStart"/>
      <w:r>
        <w:rPr>
          <w:rFonts w:ascii="Arial" w:hAnsi="Arial" w:cs="Arial"/>
        </w:rPr>
        <w:t>Sanna</w:t>
      </w:r>
      <w:proofErr w:type="spellEnd"/>
      <w:r>
        <w:rPr>
          <w:rFonts w:ascii="Arial" w:hAnsi="Arial" w:cs="Arial"/>
        </w:rPr>
        <w:t xml:space="preserve"> looking at the torch light reflected in a mirror.</w:t>
      </w:r>
    </w:p>
    <w:p w14:paraId="1B9750B6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Draw </w:t>
      </w:r>
      <w:r>
        <w:rPr>
          <w:rFonts w:ascii="Arial" w:hAnsi="Arial" w:cs="Arial"/>
          <w:b/>
          <w:bCs/>
        </w:rPr>
        <w:t xml:space="preserve">TWO arrows </w:t>
      </w:r>
      <w:r>
        <w:rPr>
          <w:rFonts w:ascii="Arial" w:hAnsi="Arial" w:cs="Arial"/>
        </w:rPr>
        <w:t xml:space="preserve">to show the direction the light must travel for </w:t>
      </w:r>
      <w:proofErr w:type="spellStart"/>
      <w:r>
        <w:rPr>
          <w:rFonts w:ascii="Arial" w:hAnsi="Arial" w:cs="Arial"/>
        </w:rPr>
        <w:t>Sanna</w:t>
      </w:r>
      <w:proofErr w:type="spellEnd"/>
      <w:r>
        <w:rPr>
          <w:rFonts w:ascii="Arial" w:hAnsi="Arial" w:cs="Arial"/>
        </w:rPr>
        <w:t xml:space="preserve"> to see light from the torch in the mirror.</w:t>
      </w:r>
    </w:p>
    <w:p w14:paraId="17001DFA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330DBA53">
          <v:shape id="_x0000_i1049" type="#_x0000_t75" style="width:21.6pt;height:16.8pt">
            <v:imagedata r:id="rId11" o:title=""/>
          </v:shape>
        </w:pict>
      </w:r>
      <w:r>
        <w:rPr>
          <w:rFonts w:ascii="Arial" w:hAnsi="Arial" w:cs="Arial"/>
        </w:rPr>
        <w:t> </w:t>
      </w:r>
    </w:p>
    <w:p w14:paraId="7A8ABAB6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hanging="567"/>
        <w:rPr>
          <w:rFonts w:ascii="Arial" w:hAnsi="Arial" w:cs="Arial"/>
        </w:rPr>
      </w:pPr>
      <w:r>
        <w:rPr>
          <w:rFonts w:ascii="Arial" w:hAnsi="Arial" w:cs="Arial"/>
        </w:rPr>
        <w:pict w14:anchorId="30B1CF1B">
          <v:shape id="_x0000_i1050" type="#_x0000_t75" style="width:403.8pt;height:155.4pt">
            <v:imagedata r:id="rId15" o:title=""/>
          </v:shape>
        </w:pict>
      </w:r>
      <w:r>
        <w:rPr>
          <w:rFonts w:ascii="Arial" w:hAnsi="Arial" w:cs="Arial"/>
        </w:rPr>
        <w:t> </w:t>
      </w:r>
    </w:p>
    <w:p w14:paraId="3729CF7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3C6BD841" w14:textId="77777777" w:rsidR="00352380" w:rsidRDefault="0035238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1CAFEDF" w14:textId="77777777" w:rsidR="00352380" w:rsidRDefault="0035238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B0DE328" w14:textId="77777777" w:rsidR="00352380" w:rsidRDefault="0035238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4854F19" w14:textId="77777777" w:rsidR="00352380" w:rsidRDefault="0035238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ABDA858" w14:textId="77777777" w:rsidR="00352380" w:rsidRDefault="0035238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6D8EBC5E" w14:textId="77777777" w:rsidR="00352380" w:rsidRDefault="0035238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1AE787B" w14:textId="77777777" w:rsidR="00352380" w:rsidRDefault="0035238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A0962CC" w14:textId="17DD5910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Q3.</w:t>
      </w:r>
    </w:p>
    <w:p w14:paraId="3520000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Light</w:t>
      </w:r>
    </w:p>
    <w:p w14:paraId="27ADF72B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 Ian shines a torch onto some objects to see what happens to the light.</w:t>
      </w:r>
    </w:p>
    <w:p w14:paraId="57EFF24E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30630731">
          <v:shape id="_x0000_i1051" type="#_x0000_t75" style="width:192pt;height:120.6pt">
            <v:imagedata r:id="rId16" o:title=""/>
          </v:shape>
        </w:pi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pict w14:anchorId="6217A81C">
          <v:shape id="_x0000_i1052" type="#_x0000_t75" style="width:194.4pt;height:121.8pt">
            <v:imagedata r:id="rId17" o:title=""/>
          </v:shape>
        </w:pict>
      </w:r>
      <w:r>
        <w:rPr>
          <w:rFonts w:ascii="Arial" w:hAnsi="Arial" w:cs="Arial"/>
        </w:rPr>
        <w:t> </w:t>
      </w:r>
    </w:p>
    <w:p w14:paraId="2B2F7154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2410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tracing paper</w:t>
      </w:r>
      <w:r>
        <w:rPr>
          <w:rFonts w:ascii="Arial" w:hAnsi="Arial" w:cs="Arial"/>
        </w:rPr>
        <w:t xml:space="preserve">                                        </w:t>
      </w:r>
      <w:r>
        <w:rPr>
          <w:rFonts w:ascii="Arial" w:hAnsi="Arial" w:cs="Arial"/>
          <w:b/>
          <w:bCs/>
        </w:rPr>
        <w:t>bottle cork</w:t>
      </w:r>
    </w:p>
    <w:p w14:paraId="561B78EF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pict w14:anchorId="409914AF">
          <v:shape id="_x0000_i1053" type="#_x0000_t75" style="width:111.6pt;height:186.6pt">
            <v:imagedata r:id="rId18" o:title=""/>
          </v:shape>
        </w:pict>
      </w:r>
      <w:r>
        <w:rPr>
          <w:rFonts w:ascii="Arial" w:hAnsi="Arial" w:cs="Arial"/>
        </w:rPr>
        <w:t xml:space="preserve">                    </w:t>
      </w:r>
      <w:r>
        <w:rPr>
          <w:rFonts w:ascii="Arial" w:hAnsi="Arial" w:cs="Arial"/>
        </w:rPr>
        <w:pict w14:anchorId="4BBB6799">
          <v:shape id="_x0000_i1054" type="#_x0000_t75" style="width:112.8pt;height:187.8pt">
            <v:imagedata r:id="rId19" o:title=""/>
          </v:shape>
        </w:pict>
      </w:r>
      <w:r>
        <w:rPr>
          <w:rFonts w:ascii="Arial" w:hAnsi="Arial" w:cs="Arial"/>
        </w:rPr>
        <w:t> </w:t>
      </w:r>
    </w:p>
    <w:p w14:paraId="76FB455C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2835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metal knife</w:t>
      </w:r>
      <w:r>
        <w:rPr>
          <w:rFonts w:ascii="Arial" w:hAnsi="Arial" w:cs="Arial"/>
        </w:rPr>
        <w:t xml:space="preserve">                                 </w:t>
      </w:r>
      <w:r>
        <w:rPr>
          <w:rFonts w:ascii="Arial" w:hAnsi="Arial" w:cs="Arial"/>
          <w:b/>
          <w:bCs/>
        </w:rPr>
        <w:t>clear plastic bottle</w:t>
      </w:r>
    </w:p>
    <w:p w14:paraId="20A0C0C7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Write the name of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object to complete each of these sentences.</w:t>
      </w:r>
    </w:p>
    <w:p w14:paraId="52104A90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Only use the name of an object once.</w:t>
      </w:r>
    </w:p>
    <w:p w14:paraId="56095FF6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6F82333E">
          <v:shape id="_x0000_i1055" type="#_x0000_t75" style="width:21.6pt;height:16.8pt">
            <v:imagedata r:id="rId11" o:title=""/>
          </v:shape>
        </w:pict>
      </w:r>
      <w:r>
        <w:rPr>
          <w:rFonts w:ascii="Arial" w:hAnsi="Arial" w:cs="Arial"/>
        </w:rPr>
        <w:t> </w:t>
      </w:r>
    </w:p>
    <w:p w14:paraId="40B33E8D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      The light went through the </w:t>
      </w:r>
      <w:proofErr w:type="gramStart"/>
      <w:r>
        <w:rPr>
          <w:rFonts w:ascii="Arial" w:hAnsi="Arial" w:cs="Arial"/>
        </w:rPr>
        <w:t>................................................................ .</w:t>
      </w:r>
      <w:proofErr w:type="gramEnd"/>
    </w:p>
    <w:p w14:paraId="37738D6D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     The light made the ............................................................ look shiny.</w:t>
      </w:r>
    </w:p>
    <w:p w14:paraId="67055F25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(iii)     The light made the ........................................... make a dark shadow.</w:t>
      </w:r>
    </w:p>
    <w:p w14:paraId="541FF265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8A2F25E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Ian has made a periscope with two mirrors and some card.</w:t>
      </w:r>
    </w:p>
    <w:p w14:paraId="4E38ECA5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pict w14:anchorId="70F4C97B">
          <v:shape id="_x0000_i1056" type="#_x0000_t75" style="width:363.6pt;height:247.8pt">
            <v:imagedata r:id="rId20" o:title=""/>
          </v:shape>
        </w:pict>
      </w:r>
      <w:r>
        <w:rPr>
          <w:rFonts w:ascii="Arial" w:hAnsi="Arial" w:cs="Arial"/>
        </w:rPr>
        <w:t> </w:t>
      </w:r>
    </w:p>
    <w:p w14:paraId="78DB5060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Periscopes let you see over the top of things.</w:t>
      </w:r>
    </w:p>
    <w:p w14:paraId="10A77C4C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Ian can see the candle by looking through the periscope.</w:t>
      </w:r>
    </w:p>
    <w:p w14:paraId="0458282F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79E26C8A">
          <v:shape id="_x0000_i1057" type="#_x0000_t75" style="width:372pt;height:227.4pt">
            <v:imagedata r:id="rId21" o:title=""/>
          </v:shape>
        </w:pict>
      </w:r>
      <w:r>
        <w:rPr>
          <w:rFonts w:ascii="Arial" w:hAnsi="Arial" w:cs="Arial"/>
        </w:rPr>
        <w:t> </w:t>
      </w:r>
    </w:p>
    <w:p w14:paraId="450A4BDF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Show the directions light travels to allow him to see the candle.</w:t>
      </w:r>
    </w:p>
    <w:p w14:paraId="370D77B7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7E6AE9E2">
          <v:shape id="_x0000_i1058" type="#_x0000_t75" style="width:21.6pt;height:16.8pt">
            <v:imagedata r:id="rId11" o:title=""/>
          </v:shape>
        </w:pict>
      </w:r>
      <w:r>
        <w:rPr>
          <w:rFonts w:ascii="Arial" w:hAnsi="Arial" w:cs="Arial"/>
        </w:rPr>
        <w:t xml:space="preserve">  Draw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arrowhead on </w:t>
      </w:r>
      <w:r>
        <w:rPr>
          <w:rFonts w:ascii="Arial" w:hAnsi="Arial" w:cs="Arial"/>
          <w:b/>
          <w:bCs/>
        </w:rPr>
        <w:t>EACH</w:t>
      </w:r>
      <w:r>
        <w:rPr>
          <w:rFonts w:ascii="Arial" w:hAnsi="Arial" w:cs="Arial"/>
        </w:rPr>
        <w:t xml:space="preserve"> of the lines</w:t>
      </w:r>
      <w:r>
        <w:rPr>
          <w:rFonts w:ascii="Arial" w:hAnsi="Arial" w:cs="Arial"/>
          <w:b/>
          <w:bCs/>
        </w:rPr>
        <w:t xml:space="preserve"> A, B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>.</w:t>
      </w:r>
    </w:p>
    <w:p w14:paraId="1AB668D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4EA2E3AA" w14:textId="18B70AE2" w:rsidR="00352380" w:rsidRPr="00352380" w:rsidRDefault="00352380" w:rsidP="003523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352380" w:rsidRPr="00352380" w:rsidSect="00352380">
      <w:footerReference w:type="default" r:id="rId22"/>
      <w:pgSz w:w="11907" w:h="16839"/>
      <w:pgMar w:top="720" w:right="720" w:bottom="720" w:left="720" w:header="720" w:footer="85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92430" w14:textId="77777777" w:rsidR="00BC1111" w:rsidRDefault="00BC1111">
      <w:pPr>
        <w:spacing w:after="0" w:line="240" w:lineRule="auto"/>
      </w:pPr>
      <w:r>
        <w:separator/>
      </w:r>
    </w:p>
  </w:endnote>
  <w:endnote w:type="continuationSeparator" w:id="0">
    <w:p w14:paraId="2772FAAE" w14:textId="77777777" w:rsidR="00BC1111" w:rsidRDefault="00BC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FAC1" w14:textId="77777777" w:rsidR="00000000" w:rsidRDefault="00000000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9C840" w14:textId="77777777" w:rsidR="00BC1111" w:rsidRDefault="00BC1111">
      <w:pPr>
        <w:spacing w:after="0" w:line="240" w:lineRule="auto"/>
      </w:pPr>
      <w:r>
        <w:separator/>
      </w:r>
    </w:p>
  </w:footnote>
  <w:footnote w:type="continuationSeparator" w:id="0">
    <w:p w14:paraId="3D4DE401" w14:textId="77777777" w:rsidR="00BC1111" w:rsidRDefault="00BC11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2380"/>
    <w:rsid w:val="00352380"/>
    <w:rsid w:val="00BC1111"/>
    <w:rsid w:val="00DD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5F990A"/>
  <w14:defaultImageDpi w14:val="0"/>
  <w15:docId w15:val="{FB1ECF2A-4470-411E-ADFD-69516A5A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523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380"/>
  </w:style>
  <w:style w:type="paragraph" w:styleId="Footer">
    <w:name w:val="footer"/>
    <w:basedOn w:val="Normal"/>
    <w:link w:val="FooterChar"/>
    <w:uiPriority w:val="99"/>
    <w:unhideWhenUsed/>
    <w:rsid w:val="003523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Graham</dc:creator>
  <cp:keywords/>
  <dc:description>Created by the \'abHTML to RTF .Net\'bb 5.8.2.9</dc:description>
  <cp:lastModifiedBy>C Graham</cp:lastModifiedBy>
  <cp:revision>2</cp:revision>
  <dcterms:created xsi:type="dcterms:W3CDTF">2023-01-23T11:35:00Z</dcterms:created>
  <dcterms:modified xsi:type="dcterms:W3CDTF">2023-01-23T11:35:00Z</dcterms:modified>
</cp:coreProperties>
</file>