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8CFA" w14:textId="65FCACBF" w:rsidR="003C562B" w:rsidRDefault="00C35E08">
      <w:pPr>
        <w:rPr>
          <w:rFonts w:ascii="Comic Sans MS" w:hAnsi="Comic Sans MS"/>
          <w:sz w:val="20"/>
          <w:szCs w:val="20"/>
        </w:rPr>
      </w:pPr>
      <w:r w:rsidRPr="00C35E08">
        <w:rPr>
          <w:rFonts w:ascii="Comic Sans MS" w:hAnsi="Comic Sans MS"/>
          <w:sz w:val="20"/>
          <w:szCs w:val="20"/>
          <w:u w:val="single"/>
        </w:rPr>
        <w:t xml:space="preserve">Class 5 </w:t>
      </w:r>
      <w:r w:rsidR="00652963">
        <w:rPr>
          <w:rFonts w:ascii="Comic Sans MS" w:hAnsi="Comic Sans MS"/>
          <w:sz w:val="20"/>
          <w:szCs w:val="20"/>
          <w:u w:val="single"/>
        </w:rPr>
        <w:t xml:space="preserve">– </w:t>
      </w:r>
      <w:r w:rsidR="00725751">
        <w:rPr>
          <w:rFonts w:ascii="Comic Sans MS" w:hAnsi="Comic Sans MS"/>
          <w:sz w:val="20"/>
          <w:szCs w:val="20"/>
          <w:u w:val="single"/>
        </w:rPr>
        <w:t>Lindisfarne</w:t>
      </w:r>
      <w:r w:rsidR="00652963">
        <w:rPr>
          <w:rFonts w:ascii="Comic Sans MS" w:hAnsi="Comic Sans MS"/>
          <w:sz w:val="20"/>
          <w:szCs w:val="20"/>
          <w:u w:val="single"/>
        </w:rPr>
        <w:t xml:space="preserve"> </w:t>
      </w:r>
      <w:r w:rsidRPr="00C35E08">
        <w:rPr>
          <w:rFonts w:ascii="Comic Sans MS" w:hAnsi="Comic Sans MS"/>
          <w:sz w:val="20"/>
          <w:szCs w:val="20"/>
          <w:u w:val="single"/>
        </w:rPr>
        <w:t>– Homework – 1</w:t>
      </w:r>
      <w:r w:rsidR="00725751">
        <w:rPr>
          <w:rFonts w:ascii="Comic Sans MS" w:hAnsi="Comic Sans MS"/>
          <w:sz w:val="20"/>
          <w:szCs w:val="20"/>
          <w:u w:val="single"/>
        </w:rPr>
        <w:t>6</w:t>
      </w:r>
      <w:r w:rsidRPr="00C35E08">
        <w:rPr>
          <w:rFonts w:ascii="Comic Sans MS" w:hAnsi="Comic Sans MS"/>
          <w:sz w:val="20"/>
          <w:szCs w:val="20"/>
          <w:u w:val="single"/>
          <w:vertAlign w:val="superscript"/>
        </w:rPr>
        <w:t>th</w:t>
      </w:r>
      <w:r w:rsidRPr="00C35E08">
        <w:rPr>
          <w:rFonts w:ascii="Comic Sans MS" w:hAnsi="Comic Sans MS"/>
          <w:sz w:val="20"/>
          <w:szCs w:val="20"/>
          <w:u w:val="single"/>
        </w:rPr>
        <w:t xml:space="preserve"> October 202</w:t>
      </w:r>
      <w:r w:rsidR="00725751">
        <w:rPr>
          <w:rFonts w:ascii="Comic Sans MS" w:hAnsi="Comic Sans MS"/>
          <w:sz w:val="20"/>
          <w:szCs w:val="20"/>
          <w:u w:val="single"/>
        </w:rPr>
        <w:t>3</w:t>
      </w:r>
      <w:r w:rsidRPr="00C35E08">
        <w:rPr>
          <w:rFonts w:ascii="Comic Sans MS" w:hAnsi="Comic Sans MS"/>
          <w:sz w:val="20"/>
          <w:szCs w:val="20"/>
        </w:rPr>
        <w:tab/>
        <w:t>Name:______________________________</w:t>
      </w:r>
    </w:p>
    <w:p w14:paraId="35EC9C29" w14:textId="46E4D394" w:rsidR="00C35E08" w:rsidRDefault="00C35E08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0B6C8F" wp14:editId="62721F8C">
            <wp:simplePos x="0" y="0"/>
            <wp:positionH relativeFrom="margin">
              <wp:align>left</wp:align>
            </wp:positionH>
            <wp:positionV relativeFrom="paragraph">
              <wp:posOffset>205740</wp:posOffset>
            </wp:positionV>
            <wp:extent cx="6738620" cy="8382000"/>
            <wp:effectExtent l="0" t="0" r="5080" b="0"/>
            <wp:wrapTight wrapText="bothSides">
              <wp:wrapPolygon edited="0">
                <wp:start x="0" y="0"/>
                <wp:lineTo x="0" y="21551"/>
                <wp:lineTo x="21555" y="21551"/>
                <wp:lineTo x="21555" y="0"/>
                <wp:lineTo x="0" y="0"/>
              </wp:wrapPolygon>
            </wp:wrapTight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8406" cy="8394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DD8CD" w14:textId="0105F6A1" w:rsidR="00C35E08" w:rsidRDefault="00C35E08">
      <w:pPr>
        <w:rPr>
          <w:rFonts w:ascii="Comic Sans MS" w:hAnsi="Comic Sans MS"/>
          <w:sz w:val="20"/>
          <w:szCs w:val="20"/>
        </w:rPr>
      </w:pPr>
    </w:p>
    <w:p w14:paraId="16069295" w14:textId="77777777" w:rsidR="00652963" w:rsidRDefault="00652963" w:rsidP="00652963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Comic Sans MS" w:hAnsi="Comic Sans MS"/>
          <w:sz w:val="20"/>
          <w:szCs w:val="20"/>
        </w:rPr>
      </w:pPr>
    </w:p>
    <w:p w14:paraId="76B94D51" w14:textId="0F706739" w:rsidR="007A5259" w:rsidRPr="00634C37" w:rsidRDefault="007A5259" w:rsidP="00634C37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</w:pPr>
      <w:r w:rsidRPr="007A5259">
        <w:rPr>
          <w:rFonts w:ascii="Arial" w:eastAsiaTheme="minorEastAsia" w:hAnsi="Arial" w:cs="Arial"/>
          <w:b/>
          <w:bCs/>
          <w:lang w:eastAsia="en-GB"/>
        </w:rPr>
        <w:lastRenderedPageBreak/>
        <w:t>Teeth</w:t>
      </w:r>
    </w:p>
    <w:p w14:paraId="3DD81F8D" w14:textId="77777777" w:rsidR="007A5259" w:rsidRPr="007A5259" w:rsidRDefault="007A5259" w:rsidP="007A525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7A5259">
        <w:rPr>
          <w:rFonts w:ascii="Arial" w:eastAsiaTheme="minorEastAsia" w:hAnsi="Arial" w:cs="Arial"/>
          <w:lang w:eastAsia="en-GB"/>
        </w:rPr>
        <w:t>(a)     Rosie is doing a survey about canine teeth. She counts the number of adult canine teeth each pupil in year 4 has. She also counts the number of adult canine teeth each pupil in year 6 has.</w:t>
      </w:r>
    </w:p>
    <w:p w14:paraId="273F3945" w14:textId="079B6C9E" w:rsidR="007A5259" w:rsidRPr="007A5259" w:rsidRDefault="007A5259" w:rsidP="007A525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lang w:eastAsia="en-GB"/>
        </w:rPr>
      </w:pPr>
      <w:r w:rsidRPr="007A5259">
        <w:rPr>
          <w:rFonts w:ascii="Arial" w:eastAsiaTheme="minorEastAsia" w:hAnsi="Arial" w:cs="Arial"/>
          <w:noProof/>
          <w:lang w:eastAsia="en-GB"/>
        </w:rPr>
        <w:drawing>
          <wp:inline distT="0" distB="0" distL="0" distR="0" wp14:anchorId="25216FE3" wp14:editId="18BC371F">
            <wp:extent cx="4433570" cy="2369185"/>
            <wp:effectExtent l="0" t="0" r="5080" b="0"/>
            <wp:docPr id="25" name="Picture 2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259">
        <w:rPr>
          <w:rFonts w:ascii="Arial" w:eastAsiaTheme="minorEastAsia" w:hAnsi="Arial" w:cs="Arial"/>
          <w:lang w:eastAsia="en-GB"/>
        </w:rPr>
        <w:t> </w:t>
      </w:r>
    </w:p>
    <w:p w14:paraId="3F84C5C3" w14:textId="77777777" w:rsidR="007A5259" w:rsidRPr="007A5259" w:rsidRDefault="007A5259" w:rsidP="007A525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7A5259">
        <w:rPr>
          <w:rFonts w:ascii="Arial" w:eastAsiaTheme="minorEastAsia" w:hAnsi="Arial" w:cs="Arial"/>
          <w:lang w:eastAsia="en-GB"/>
        </w:rPr>
        <w:t xml:space="preserve">How many pupils in year 4 have only </w:t>
      </w:r>
      <w:r w:rsidRPr="007A5259">
        <w:rPr>
          <w:rFonts w:ascii="Arial" w:eastAsiaTheme="minorEastAsia" w:hAnsi="Arial" w:cs="Arial"/>
          <w:b/>
          <w:bCs/>
          <w:lang w:eastAsia="en-GB"/>
        </w:rPr>
        <w:t>two</w:t>
      </w:r>
      <w:r w:rsidRPr="007A5259">
        <w:rPr>
          <w:rFonts w:ascii="Arial" w:eastAsiaTheme="minorEastAsia" w:hAnsi="Arial" w:cs="Arial"/>
          <w:lang w:eastAsia="en-GB"/>
        </w:rPr>
        <w:t xml:space="preserve"> adult canine teeth?</w:t>
      </w:r>
    </w:p>
    <w:p w14:paraId="63A39E6F" w14:textId="303430F7" w:rsidR="007A5259" w:rsidRPr="007A5259" w:rsidRDefault="007A5259" w:rsidP="007A525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7A5259">
        <w:rPr>
          <w:rFonts w:ascii="Arial" w:eastAsiaTheme="minorEastAsia" w:hAnsi="Arial" w:cs="Arial"/>
          <w:noProof/>
          <w:lang w:eastAsia="en-GB"/>
        </w:rPr>
        <w:drawing>
          <wp:inline distT="0" distB="0" distL="0" distR="0" wp14:anchorId="0ECE1DC0" wp14:editId="252FA75C">
            <wp:extent cx="276860" cy="207645"/>
            <wp:effectExtent l="0" t="0" r="8890" b="190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259">
        <w:rPr>
          <w:rFonts w:ascii="Arial" w:eastAsiaTheme="minorEastAsia" w:hAnsi="Arial" w:cs="Arial"/>
          <w:sz w:val="20"/>
          <w:szCs w:val="20"/>
          <w:lang w:eastAsia="en-GB"/>
        </w:rPr>
        <w:t xml:space="preserve">  </w:t>
      </w:r>
      <w:r w:rsidRPr="007A5259">
        <w:rPr>
          <w:rFonts w:ascii="Arial" w:eastAsiaTheme="minorEastAsia" w:hAnsi="Arial" w:cs="Arial"/>
          <w:lang w:eastAsia="en-GB"/>
        </w:rPr>
        <w:t>....................................................pupils</w:t>
      </w:r>
    </w:p>
    <w:p w14:paraId="1701E4F0" w14:textId="77777777" w:rsidR="007A5259" w:rsidRPr="007A5259" w:rsidRDefault="007A5259" w:rsidP="007A5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en-GB"/>
        </w:rPr>
      </w:pPr>
      <w:r w:rsidRPr="007A5259">
        <w:rPr>
          <w:rFonts w:ascii="Arial" w:eastAsiaTheme="minorEastAsia" w:hAnsi="Arial" w:cs="Arial"/>
          <w:sz w:val="20"/>
          <w:szCs w:val="20"/>
          <w:lang w:eastAsia="en-GB"/>
        </w:rPr>
        <w:t>1 mark</w:t>
      </w:r>
    </w:p>
    <w:p w14:paraId="3EB89225" w14:textId="77777777" w:rsidR="007A5259" w:rsidRPr="007A5259" w:rsidRDefault="007A5259" w:rsidP="007A525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7A5259">
        <w:rPr>
          <w:rFonts w:ascii="Arial" w:eastAsiaTheme="minorEastAsia" w:hAnsi="Arial" w:cs="Arial"/>
          <w:lang w:eastAsia="en-GB"/>
        </w:rPr>
        <w:t>(b)     Rosie draws the bars for year 4 and year 6 on the graph below to show her results. She has not shaded in the bars for year 6.</w:t>
      </w:r>
    </w:p>
    <w:p w14:paraId="49CB6FCE" w14:textId="77777777" w:rsidR="007A5259" w:rsidRPr="007A5259" w:rsidRDefault="007A5259" w:rsidP="007A525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7A5259">
        <w:rPr>
          <w:rFonts w:ascii="Arial" w:eastAsiaTheme="minorEastAsia" w:hAnsi="Arial" w:cs="Arial"/>
          <w:lang w:eastAsia="en-GB"/>
        </w:rPr>
        <w:t>Shade in the bars for year 6 on the graph below. Use the key and table to help you.</w:t>
      </w:r>
    </w:p>
    <w:p w14:paraId="1C8D0DED" w14:textId="389C1BAE" w:rsidR="007A5259" w:rsidRPr="007A5259" w:rsidRDefault="007A5259" w:rsidP="007A525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7A5259">
        <w:rPr>
          <w:rFonts w:ascii="Arial" w:eastAsiaTheme="minorEastAsia" w:hAnsi="Arial" w:cs="Arial"/>
          <w:noProof/>
          <w:lang w:eastAsia="en-GB"/>
        </w:rPr>
        <w:drawing>
          <wp:inline distT="0" distB="0" distL="0" distR="0" wp14:anchorId="145810C4" wp14:editId="16D3060F">
            <wp:extent cx="276860" cy="207645"/>
            <wp:effectExtent l="0" t="0" r="8890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259">
        <w:rPr>
          <w:rFonts w:ascii="Arial" w:eastAsiaTheme="minorEastAsia" w:hAnsi="Arial" w:cs="Arial"/>
          <w:lang w:eastAsia="en-GB"/>
        </w:rPr>
        <w:t> </w:t>
      </w:r>
    </w:p>
    <w:p w14:paraId="6A5BF9A3" w14:textId="7565AF8F" w:rsidR="007A5259" w:rsidRPr="007A5259" w:rsidRDefault="007A5259" w:rsidP="007A525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lang w:eastAsia="en-GB"/>
        </w:rPr>
      </w:pPr>
      <w:r w:rsidRPr="007A5259">
        <w:rPr>
          <w:rFonts w:ascii="Arial" w:eastAsiaTheme="minorEastAsia" w:hAnsi="Arial" w:cs="Arial"/>
          <w:noProof/>
          <w:lang w:eastAsia="en-GB"/>
        </w:rPr>
        <w:drawing>
          <wp:inline distT="0" distB="0" distL="0" distR="0" wp14:anchorId="1187E3A8" wp14:editId="2B624E61">
            <wp:extent cx="4973955" cy="2397125"/>
            <wp:effectExtent l="0" t="0" r="0" b="3175"/>
            <wp:docPr id="22" name="Picture 22" descr="Chart, bar 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hart, bar chart, histo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955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259">
        <w:rPr>
          <w:rFonts w:ascii="Arial" w:eastAsiaTheme="minorEastAsia" w:hAnsi="Arial" w:cs="Arial"/>
          <w:lang w:eastAsia="en-GB"/>
        </w:rPr>
        <w:t> </w:t>
      </w:r>
    </w:p>
    <w:p w14:paraId="6584D96C" w14:textId="77777777" w:rsidR="007A5259" w:rsidRPr="007A5259" w:rsidRDefault="007A5259" w:rsidP="007A5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en-GB"/>
        </w:rPr>
      </w:pPr>
      <w:r w:rsidRPr="007A5259">
        <w:rPr>
          <w:rFonts w:ascii="Arial" w:eastAsiaTheme="minorEastAsia" w:hAnsi="Arial" w:cs="Arial"/>
          <w:sz w:val="20"/>
          <w:szCs w:val="20"/>
          <w:lang w:eastAsia="en-GB"/>
        </w:rPr>
        <w:t>1 mark</w:t>
      </w:r>
    </w:p>
    <w:p w14:paraId="34960410" w14:textId="77777777" w:rsidR="007A5259" w:rsidRPr="007A5259" w:rsidRDefault="007A5259" w:rsidP="007A525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7A5259">
        <w:rPr>
          <w:rFonts w:ascii="Arial" w:eastAsiaTheme="minorEastAsia" w:hAnsi="Arial" w:cs="Arial"/>
          <w:lang w:eastAsia="en-GB"/>
        </w:rPr>
        <w:t>(c)     Rosie knows that to keep her teeth healthy she should not eat too many sweets and other sugary foods.</w:t>
      </w:r>
    </w:p>
    <w:p w14:paraId="7A26AF01" w14:textId="77777777" w:rsidR="007A5259" w:rsidRPr="007A5259" w:rsidRDefault="007A5259" w:rsidP="007A525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7A5259">
        <w:rPr>
          <w:rFonts w:ascii="Arial" w:eastAsiaTheme="minorEastAsia" w:hAnsi="Arial" w:cs="Arial"/>
          <w:lang w:eastAsia="en-GB"/>
        </w:rPr>
        <w:t xml:space="preserve">Name </w:t>
      </w:r>
      <w:r w:rsidRPr="007A5259">
        <w:rPr>
          <w:rFonts w:ascii="Arial" w:eastAsiaTheme="minorEastAsia" w:hAnsi="Arial" w:cs="Arial"/>
          <w:b/>
          <w:bCs/>
          <w:lang w:eastAsia="en-GB"/>
        </w:rPr>
        <w:t>ONE</w:t>
      </w:r>
      <w:r w:rsidRPr="007A5259">
        <w:rPr>
          <w:rFonts w:ascii="Arial" w:eastAsiaTheme="minorEastAsia" w:hAnsi="Arial" w:cs="Arial"/>
          <w:lang w:eastAsia="en-GB"/>
        </w:rPr>
        <w:t xml:space="preserve"> </w:t>
      </w:r>
      <w:r w:rsidRPr="007A5259">
        <w:rPr>
          <w:rFonts w:ascii="Arial" w:eastAsiaTheme="minorEastAsia" w:hAnsi="Arial" w:cs="Arial"/>
          <w:b/>
          <w:bCs/>
          <w:lang w:eastAsia="en-GB"/>
        </w:rPr>
        <w:t>other</w:t>
      </w:r>
      <w:r w:rsidRPr="007A5259">
        <w:rPr>
          <w:rFonts w:ascii="Arial" w:eastAsiaTheme="minorEastAsia" w:hAnsi="Arial" w:cs="Arial"/>
          <w:lang w:eastAsia="en-GB"/>
        </w:rPr>
        <w:t xml:space="preserve"> thing that Rosie can do to help her teeth healthy.</w:t>
      </w:r>
    </w:p>
    <w:p w14:paraId="3914A75C" w14:textId="4DBB5E80" w:rsidR="007A5259" w:rsidRPr="007A5259" w:rsidRDefault="007A5259" w:rsidP="007A525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7A5259">
        <w:rPr>
          <w:rFonts w:ascii="Arial" w:eastAsiaTheme="minorEastAsia" w:hAnsi="Arial" w:cs="Arial"/>
          <w:noProof/>
          <w:lang w:eastAsia="en-GB"/>
        </w:rPr>
        <w:drawing>
          <wp:inline distT="0" distB="0" distL="0" distR="0" wp14:anchorId="25355D34" wp14:editId="494741FD">
            <wp:extent cx="276860" cy="207645"/>
            <wp:effectExtent l="0" t="0" r="889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259">
        <w:rPr>
          <w:rFonts w:ascii="Arial" w:eastAsiaTheme="minorEastAsia" w:hAnsi="Arial" w:cs="Arial"/>
          <w:sz w:val="20"/>
          <w:szCs w:val="20"/>
          <w:lang w:eastAsia="en-GB"/>
        </w:rPr>
        <w:t xml:space="preserve">  </w:t>
      </w:r>
      <w:r w:rsidRPr="007A5259">
        <w:rPr>
          <w:rFonts w:ascii="Arial" w:eastAsiaTheme="minorEastAsia" w:hAnsi="Arial" w:cs="Arial"/>
          <w:lang w:eastAsia="en-GB"/>
        </w:rPr>
        <w:t>.......................................................................................................................</w:t>
      </w:r>
    </w:p>
    <w:p w14:paraId="686540C6" w14:textId="77777777" w:rsidR="007A5259" w:rsidRPr="007A5259" w:rsidRDefault="007A5259" w:rsidP="007A5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en-GB"/>
        </w:rPr>
      </w:pPr>
      <w:r w:rsidRPr="007A5259">
        <w:rPr>
          <w:rFonts w:ascii="Arial" w:eastAsiaTheme="minorEastAsia" w:hAnsi="Arial" w:cs="Arial"/>
          <w:sz w:val="20"/>
          <w:szCs w:val="20"/>
          <w:lang w:eastAsia="en-GB"/>
        </w:rPr>
        <w:t>1 mark</w:t>
      </w:r>
    </w:p>
    <w:p w14:paraId="0F72C94B" w14:textId="77777777" w:rsidR="007A5259" w:rsidRPr="007A5259" w:rsidRDefault="007A5259" w:rsidP="007A525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7A5259">
        <w:rPr>
          <w:rFonts w:ascii="Arial" w:eastAsiaTheme="minorEastAsia" w:hAnsi="Arial" w:cs="Arial"/>
          <w:lang w:eastAsia="en-GB"/>
        </w:rPr>
        <w:t>(d)     Different teeth have different functions when we eat food.</w:t>
      </w:r>
    </w:p>
    <w:p w14:paraId="41A10229" w14:textId="0B277C3F" w:rsidR="007A5259" w:rsidRPr="007A5259" w:rsidRDefault="007A5259" w:rsidP="007A525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eastAsiaTheme="minorEastAsia" w:hAnsi="Arial" w:cs="Arial"/>
          <w:lang w:eastAsia="en-GB"/>
        </w:rPr>
      </w:pPr>
      <w:r w:rsidRPr="007A5259">
        <w:rPr>
          <w:rFonts w:ascii="Arial" w:eastAsiaTheme="minorEastAsia" w:hAnsi="Arial" w:cs="Arial"/>
          <w:noProof/>
          <w:lang w:eastAsia="en-GB"/>
        </w:rPr>
        <w:lastRenderedPageBreak/>
        <w:drawing>
          <wp:inline distT="0" distB="0" distL="0" distR="0" wp14:anchorId="0B455E13" wp14:editId="663B4734">
            <wp:extent cx="4003675" cy="1884045"/>
            <wp:effectExtent l="0" t="0" r="0" b="1905"/>
            <wp:docPr id="20" name="Picture 20" descr="Close-up of a person's mout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lose-up of a person's mouth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259">
        <w:rPr>
          <w:rFonts w:ascii="Arial" w:eastAsiaTheme="minorEastAsia" w:hAnsi="Arial" w:cs="Arial"/>
          <w:lang w:eastAsia="en-GB"/>
        </w:rPr>
        <w:t> </w:t>
      </w:r>
    </w:p>
    <w:p w14:paraId="58DCB669" w14:textId="77777777" w:rsidR="007A5259" w:rsidRPr="007A5259" w:rsidRDefault="007A5259" w:rsidP="007A525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7A5259">
        <w:rPr>
          <w:rFonts w:ascii="Arial" w:eastAsiaTheme="minorEastAsia" w:hAnsi="Arial" w:cs="Arial"/>
          <w:lang w:eastAsia="en-GB"/>
        </w:rPr>
        <w:t xml:space="preserve">What function do the </w:t>
      </w:r>
      <w:r w:rsidRPr="007A5259">
        <w:rPr>
          <w:rFonts w:ascii="Arial" w:eastAsiaTheme="minorEastAsia" w:hAnsi="Arial" w:cs="Arial"/>
          <w:b/>
          <w:bCs/>
          <w:lang w:eastAsia="en-GB"/>
        </w:rPr>
        <w:t xml:space="preserve">incisor teeth </w:t>
      </w:r>
      <w:r w:rsidRPr="007A5259">
        <w:rPr>
          <w:rFonts w:ascii="Arial" w:eastAsiaTheme="minorEastAsia" w:hAnsi="Arial" w:cs="Arial"/>
          <w:lang w:eastAsia="en-GB"/>
        </w:rPr>
        <w:t>have that molar teeth do not?</w:t>
      </w:r>
    </w:p>
    <w:p w14:paraId="264EB9FB" w14:textId="110BA983" w:rsidR="007A5259" w:rsidRPr="007A5259" w:rsidRDefault="007A5259" w:rsidP="007A525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7A5259">
        <w:rPr>
          <w:rFonts w:ascii="Arial" w:eastAsiaTheme="minorEastAsia" w:hAnsi="Arial" w:cs="Arial"/>
          <w:noProof/>
          <w:lang w:eastAsia="en-GB"/>
        </w:rPr>
        <w:drawing>
          <wp:inline distT="0" distB="0" distL="0" distR="0" wp14:anchorId="7F36ABA2" wp14:editId="3619A640">
            <wp:extent cx="276860" cy="207645"/>
            <wp:effectExtent l="0" t="0" r="889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259">
        <w:rPr>
          <w:rFonts w:ascii="Arial" w:eastAsiaTheme="minorEastAsia" w:hAnsi="Arial" w:cs="Arial"/>
          <w:sz w:val="20"/>
          <w:szCs w:val="20"/>
          <w:lang w:eastAsia="en-GB"/>
        </w:rPr>
        <w:t xml:space="preserve">  </w:t>
      </w:r>
      <w:r w:rsidRPr="007A5259">
        <w:rPr>
          <w:rFonts w:ascii="Arial" w:eastAsiaTheme="minorEastAsia" w:hAnsi="Arial" w:cs="Arial"/>
          <w:lang w:eastAsia="en-GB"/>
        </w:rPr>
        <w:t>.......................................................................................................................</w:t>
      </w:r>
    </w:p>
    <w:p w14:paraId="354191E0" w14:textId="77777777" w:rsidR="007A5259" w:rsidRPr="007A5259" w:rsidRDefault="007A5259" w:rsidP="007A5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en-GB"/>
        </w:rPr>
      </w:pPr>
      <w:r w:rsidRPr="007A5259">
        <w:rPr>
          <w:rFonts w:ascii="Arial" w:eastAsiaTheme="minorEastAsia" w:hAnsi="Arial" w:cs="Arial"/>
          <w:sz w:val="20"/>
          <w:szCs w:val="20"/>
          <w:lang w:eastAsia="en-GB"/>
        </w:rPr>
        <w:t>1 mark</w:t>
      </w:r>
    </w:p>
    <w:p w14:paraId="2F8600FD" w14:textId="77777777" w:rsidR="007A5259" w:rsidRPr="007A5259" w:rsidRDefault="007A5259" w:rsidP="007A525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7A5259">
        <w:rPr>
          <w:rFonts w:ascii="Arial" w:eastAsiaTheme="minorEastAsia" w:hAnsi="Arial" w:cs="Arial"/>
          <w:lang w:eastAsia="en-GB"/>
        </w:rPr>
        <w:t xml:space="preserve">(e)     Write </w:t>
      </w:r>
      <w:r w:rsidRPr="007A5259">
        <w:rPr>
          <w:rFonts w:ascii="Arial" w:eastAsiaTheme="minorEastAsia" w:hAnsi="Arial" w:cs="Arial"/>
          <w:b/>
          <w:bCs/>
          <w:lang w:eastAsia="en-GB"/>
        </w:rPr>
        <w:t>true</w:t>
      </w:r>
      <w:r w:rsidRPr="007A5259">
        <w:rPr>
          <w:rFonts w:ascii="Arial" w:eastAsiaTheme="minorEastAsia" w:hAnsi="Arial" w:cs="Arial"/>
          <w:lang w:eastAsia="en-GB"/>
        </w:rPr>
        <w:t xml:space="preserve"> or </w:t>
      </w:r>
      <w:r w:rsidRPr="007A5259">
        <w:rPr>
          <w:rFonts w:ascii="Arial" w:eastAsiaTheme="minorEastAsia" w:hAnsi="Arial" w:cs="Arial"/>
          <w:b/>
          <w:bCs/>
          <w:lang w:eastAsia="en-GB"/>
        </w:rPr>
        <w:t>false</w:t>
      </w:r>
      <w:r w:rsidRPr="007A5259">
        <w:rPr>
          <w:rFonts w:ascii="Arial" w:eastAsiaTheme="minorEastAsia" w:hAnsi="Arial" w:cs="Arial"/>
          <w:lang w:eastAsia="en-GB"/>
        </w:rPr>
        <w:t xml:space="preserve"> next to each of the statements below.</w:t>
      </w:r>
    </w:p>
    <w:p w14:paraId="42E0AFBE" w14:textId="77777777" w:rsidR="007A5259" w:rsidRPr="007A5259" w:rsidRDefault="007A5259" w:rsidP="007A525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7A5259">
        <w:rPr>
          <w:rFonts w:ascii="Arial" w:eastAsiaTheme="minorEastAsia" w:hAnsi="Arial" w:cs="Arial"/>
          <w:lang w:eastAsia="en-GB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  <w:r w:rsidRPr="007A5259">
        <w:rPr>
          <w:rFonts w:ascii="Arial" w:eastAsiaTheme="minorEastAsia" w:hAnsi="Arial" w:cs="Arial"/>
          <w:b/>
          <w:bCs/>
          <w:lang w:eastAsia="en-GB"/>
        </w:rPr>
        <w:t>True</w:t>
      </w:r>
      <w:r w:rsidRPr="007A5259">
        <w:rPr>
          <w:rFonts w:ascii="Arial" w:eastAsiaTheme="minorEastAsia" w:hAnsi="Arial" w:cs="Arial"/>
          <w:lang w:eastAsia="en-GB"/>
        </w:rPr>
        <w:t xml:space="preserve"> or </w:t>
      </w:r>
      <w:r w:rsidRPr="007A5259">
        <w:rPr>
          <w:rFonts w:ascii="Arial" w:eastAsiaTheme="minorEastAsia" w:hAnsi="Arial" w:cs="Arial"/>
          <w:b/>
          <w:bCs/>
          <w:lang w:eastAsia="en-GB"/>
        </w:rPr>
        <w:t>false</w:t>
      </w:r>
      <w:r w:rsidRPr="007A5259">
        <w:rPr>
          <w:rFonts w:ascii="Arial" w:eastAsiaTheme="minorEastAsia" w:hAnsi="Arial" w:cs="Arial"/>
          <w:lang w:eastAsia="en-GB"/>
        </w:rPr>
        <w:t>?</w:t>
      </w:r>
    </w:p>
    <w:p w14:paraId="40C2F0F4" w14:textId="076C3428" w:rsidR="007A5259" w:rsidRPr="007A5259" w:rsidRDefault="007A5259" w:rsidP="007A525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7A5259">
        <w:rPr>
          <w:rFonts w:ascii="Arial" w:eastAsiaTheme="minorEastAsia" w:hAnsi="Arial" w:cs="Arial"/>
          <w:noProof/>
          <w:lang w:eastAsia="en-GB"/>
        </w:rPr>
        <w:drawing>
          <wp:inline distT="0" distB="0" distL="0" distR="0" wp14:anchorId="6F63508C" wp14:editId="096F21B1">
            <wp:extent cx="276860" cy="207645"/>
            <wp:effectExtent l="0" t="0" r="889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259">
        <w:rPr>
          <w:rFonts w:ascii="Arial" w:eastAsiaTheme="minorEastAsia" w:hAnsi="Arial" w:cs="Arial"/>
          <w:sz w:val="20"/>
          <w:szCs w:val="20"/>
          <w:lang w:eastAsia="en-GB"/>
        </w:rPr>
        <w:t xml:space="preserve">  </w:t>
      </w:r>
      <w:r w:rsidRPr="007A5259">
        <w:rPr>
          <w:rFonts w:ascii="Arial" w:eastAsiaTheme="minorEastAsia" w:hAnsi="Arial" w:cs="Arial"/>
          <w:lang w:eastAsia="en-GB"/>
        </w:rPr>
        <w:t>Children lose their first teeth and grow new teeth.                   .........................</w:t>
      </w:r>
    </w:p>
    <w:p w14:paraId="11A28DD2" w14:textId="77777777" w:rsidR="007A5259" w:rsidRPr="007A5259" w:rsidRDefault="007A5259" w:rsidP="007A525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7A5259">
        <w:rPr>
          <w:rFonts w:ascii="Arial" w:eastAsiaTheme="minorEastAsia" w:hAnsi="Arial" w:cs="Arial"/>
          <w:lang w:eastAsia="en-GB"/>
        </w:rPr>
        <w:t>          Human teeth can reproduce.                                                   ..........................</w:t>
      </w:r>
    </w:p>
    <w:p w14:paraId="24276837" w14:textId="77777777" w:rsidR="007A5259" w:rsidRPr="007A5259" w:rsidRDefault="007A5259" w:rsidP="007A5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en-GB"/>
        </w:rPr>
      </w:pPr>
      <w:r w:rsidRPr="007A5259">
        <w:rPr>
          <w:rFonts w:ascii="Arial" w:eastAsiaTheme="minorEastAsia" w:hAnsi="Arial" w:cs="Arial"/>
          <w:sz w:val="20"/>
          <w:szCs w:val="20"/>
          <w:lang w:eastAsia="en-GB"/>
        </w:rPr>
        <w:t>1 mark</w:t>
      </w:r>
    </w:p>
    <w:p w14:paraId="0CC4B339" w14:textId="77777777" w:rsidR="007A5259" w:rsidRDefault="007A5259">
      <w:pPr>
        <w:rPr>
          <w:rFonts w:ascii="Arial" w:eastAsiaTheme="minorEastAsia" w:hAnsi="Arial" w:cs="Arial"/>
          <w:b/>
          <w:bCs/>
          <w:lang w:eastAsia="en-GB"/>
        </w:rPr>
      </w:pPr>
    </w:p>
    <w:sectPr w:rsidR="007A5259" w:rsidSect="00C35E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08"/>
    <w:rsid w:val="001659A7"/>
    <w:rsid w:val="003C562B"/>
    <w:rsid w:val="00634C37"/>
    <w:rsid w:val="00652963"/>
    <w:rsid w:val="00725751"/>
    <w:rsid w:val="007A5259"/>
    <w:rsid w:val="00B44435"/>
    <w:rsid w:val="00C3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00A4E"/>
  <w15:chartTrackingRefBased/>
  <w15:docId w15:val="{C204913B-2CF8-4A5B-AB54-521F8843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/>
  <cp:lastModifiedBy>C. Graham [ Nettlesworth Primary School ]</cp:lastModifiedBy>
  <cp:revision>2</cp:revision>
  <cp:lastPrinted>2023-10-16T12:57:00Z</cp:lastPrinted>
  <dcterms:created xsi:type="dcterms:W3CDTF">2023-10-16T12:57:00Z</dcterms:created>
  <dcterms:modified xsi:type="dcterms:W3CDTF">2023-10-16T12:57:00Z</dcterms:modified>
</cp:coreProperties>
</file>