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D5B0" w14:textId="0895A64C" w:rsidR="00D77662" w:rsidRPr="00D77662" w:rsidRDefault="00D77662" w:rsidP="00D77662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AA6D9C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November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2023 – Alnwick Homework – LIVING THINGS</w:t>
      </w:r>
    </w:p>
    <w:p w14:paraId="1560803B" w14:textId="4739B782" w:rsidR="000C139E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22401C5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garden</w:t>
      </w:r>
    </w:p>
    <w:p w14:paraId="2A64AE19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Fiona is in the garden. She wonders how she can find out the names of some of the plants.</w:t>
      </w:r>
    </w:p>
    <w:p w14:paraId="7377AC27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how Fiona could find out the names of the plants.</w:t>
      </w:r>
    </w:p>
    <w:p w14:paraId="5114416A" w14:textId="2B9F1A58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7ADE54" wp14:editId="39FCA051">
            <wp:extent cx="27432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Fiona could use a...</w:t>
      </w:r>
    </w:p>
    <w:p w14:paraId="111E530E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07"/>
        <w:gridCol w:w="1620"/>
        <w:gridCol w:w="977"/>
      </w:tblGrid>
      <w:tr w:rsidR="000C139E" w14:paraId="12021443" w14:textId="77777777"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36507DE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chain.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5EBA9EF" w14:textId="1F2E8F65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B003C5" wp14:editId="3D8129D4">
                  <wp:extent cx="411480" cy="4114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CE3314F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2E7645D" w14:textId="6BEC962D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8D92CE" wp14:editId="6B13A6A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7FE716B1" w14:textId="77777777"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4D004F6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test.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B5B3B2A" w14:textId="17B9EFC5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45B497" wp14:editId="68F8469D">
                  <wp:extent cx="411480" cy="411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5F9A662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570B545" w14:textId="13CD88BE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2DD0D6" wp14:editId="3DD447A6">
                  <wp:extent cx="411480" cy="411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5F5E839A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EB9C29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Fiona sorts the plants into groups to help her find out their names.</w:t>
      </w:r>
      <w:r>
        <w:rPr>
          <w:rFonts w:ascii="Arial" w:hAnsi="Arial" w:cs="Arial"/>
        </w:rPr>
        <w:br/>
        <w:t>The plants in one of her groups all have yellow flowers.</w:t>
      </w:r>
    </w:p>
    <w:p w14:paraId="34D2BC58" w14:textId="42128BF6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B15C43" wp14:editId="714368A6">
            <wp:extent cx="4533900" cy="4640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3904195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group of plants with yellow flowers.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Fiona needs to sort these plants into two groups.</w:t>
      </w:r>
    </w:p>
    <w:p w14:paraId="20309ACB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Arial" w:hAnsi="Arial" w:cs="Arial"/>
        </w:rPr>
        <w:t>Suggest a way these plants with yellow flowers could be sorted into two groups.</w:t>
      </w:r>
    </w:p>
    <w:p w14:paraId="03AF10ED" w14:textId="5472E69F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7D2D4ADB" wp14:editId="23CB972A">
            <wp:extent cx="27432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  <w:b/>
          <w:bCs/>
        </w:rPr>
        <w:t>Group 1: Plants with yellow</w:t>
      </w:r>
      <w:r>
        <w:rPr>
          <w:rFonts w:ascii="Times New Roman" w:hAnsi="Times New Roman" w:cs="Times New Roman"/>
        </w:rPr>
        <w:t xml:space="preserve">            </w:t>
      </w:r>
      <w:r>
        <w:rPr>
          <w:rFonts w:ascii="Arial" w:hAnsi="Arial" w:cs="Arial"/>
          <w:b/>
          <w:bCs/>
        </w:rPr>
        <w:t>Group 2: Plants with yellow</w:t>
      </w:r>
    </w:p>
    <w:p w14:paraId="6E2909E5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Arial" w:hAnsi="Arial" w:cs="Arial"/>
          <w:b/>
          <w:bCs/>
        </w:rPr>
        <w:t xml:space="preserve">flowers and </w:t>
      </w:r>
      <w:r>
        <w:rPr>
          <w:rFonts w:ascii="Arial" w:hAnsi="Arial" w:cs="Arial"/>
        </w:rPr>
        <w:t>...........................</w:t>
      </w:r>
      <w:r>
        <w:rPr>
          <w:rFonts w:ascii="Times New Roman" w:hAnsi="Times New Roman" w:cs="Times New Roman"/>
        </w:rPr>
        <w:t xml:space="preserve">           </w:t>
      </w:r>
      <w:r>
        <w:rPr>
          <w:rFonts w:ascii="Arial" w:hAnsi="Arial" w:cs="Arial"/>
          <w:b/>
          <w:bCs/>
        </w:rPr>
        <w:t xml:space="preserve">flowers and </w:t>
      </w:r>
      <w:r>
        <w:rPr>
          <w:rFonts w:ascii="Arial" w:hAnsi="Arial" w:cs="Arial"/>
        </w:rPr>
        <w:t>...........................</w:t>
      </w:r>
    </w:p>
    <w:p w14:paraId="376D8011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Arial" w:hAnsi="Arial" w:cs="Arial"/>
        </w:rPr>
        <w:t>................................................</w:t>
      </w:r>
      <w:r>
        <w:rPr>
          <w:rFonts w:ascii="Times New Roman" w:hAnsi="Times New Roman" w:cs="Times New Roman"/>
        </w:rPr>
        <w:t xml:space="preserve">           </w:t>
      </w:r>
      <w:r>
        <w:rPr>
          <w:rFonts w:ascii="Arial" w:hAnsi="Arial" w:cs="Arial"/>
        </w:rPr>
        <w:t>................................................</w:t>
      </w:r>
    </w:p>
    <w:p w14:paraId="7ED6D8F9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>in each box below to show how Fiona should sort the plants with yellow flowers into the two groups you gave above.</w:t>
      </w:r>
    </w:p>
    <w:p w14:paraId="134ECFA1" w14:textId="76AE921A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9DAF90" wp14:editId="424F48F4">
            <wp:extent cx="27432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180210A" w14:textId="6456A1FC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6518D4" wp14:editId="2BEAA8B3">
            <wp:extent cx="425958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B805666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57F51C2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Scientists sort plants into groups.</w:t>
      </w:r>
      <w:r>
        <w:rPr>
          <w:rFonts w:ascii="Arial" w:hAnsi="Arial" w:cs="Arial"/>
        </w:rPr>
        <w:br/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why it is a good idea.</w:t>
      </w:r>
    </w:p>
    <w:p w14:paraId="40705CFD" w14:textId="2D514B75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765DFA" wp14:editId="69E5BB5A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977"/>
      </w:tblGrid>
      <w:tr w:rsidR="000C139E" w14:paraId="69849C1E" w14:textId="77777777">
        <w:tc>
          <w:tcPr>
            <w:tcW w:w="4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1AC23C3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compare plants with animals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3E4BF1D" w14:textId="69B158D3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FFF4F3" wp14:editId="16B2F017">
                  <wp:extent cx="411480" cy="4114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39E" w14:paraId="416B58B9" w14:textId="77777777">
        <w:tc>
          <w:tcPr>
            <w:tcW w:w="4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F6609E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 if a plant is a living thing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896EF69" w14:textId="24E49EAB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4B971" wp14:editId="21B481CF">
                  <wp:extent cx="411480" cy="4114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134F2C86" w14:textId="77777777">
        <w:tc>
          <w:tcPr>
            <w:tcW w:w="4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E379948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a plant 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6004476" w14:textId="75485A62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2AE024" wp14:editId="0585B39E">
                  <wp:extent cx="411480" cy="4114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5AF22756" w14:textId="77777777">
        <w:tc>
          <w:tcPr>
            <w:tcW w:w="40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F6BD95C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are many types of plant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77E7F9B" w14:textId="1E3F559F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E5B8D9" wp14:editId="2553E32F">
                  <wp:extent cx="411480" cy="41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16DBF9C4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09A0C8" w14:textId="77777777" w:rsidR="000C139E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C69E48F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Penguins</w:t>
      </w:r>
    </w:p>
    <w:p w14:paraId="65721BDC" w14:textId="03479D00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The key below can be used to identify penguins.               </w:t>
      </w:r>
      <w:r w:rsidR="00D77662">
        <w:rPr>
          <w:rFonts w:ascii="Arial" w:hAnsi="Arial" w:cs="Arial"/>
          <w:noProof/>
        </w:rPr>
        <w:drawing>
          <wp:inline distT="0" distB="0" distL="0" distR="0" wp14:anchorId="4CF1024C" wp14:editId="7B7CF172">
            <wp:extent cx="1173480" cy="982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5A3C5EC" w14:textId="7293AC42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F1F08E" wp14:editId="61C235B8">
            <wp:extent cx="5250180" cy="35356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6ECEA5D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key to identify the penguin below.</w:t>
      </w:r>
    </w:p>
    <w:p w14:paraId="59E7E6BF" w14:textId="6184E047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A65458" wp14:editId="633E2100">
            <wp:extent cx="486918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08C1BFB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A1A49EC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the best reason for identifying animals.</w:t>
      </w:r>
    </w:p>
    <w:p w14:paraId="2D929F21" w14:textId="5E50218E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FEAF39" wp14:editId="5C41AB29">
            <wp:extent cx="27432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77"/>
        <w:gridCol w:w="2378"/>
        <w:gridCol w:w="977"/>
      </w:tblGrid>
      <w:tr w:rsidR="000C139E" w14:paraId="2A9DC6DD" w14:textId="77777777"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EF77E6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you can find out what</w:t>
            </w:r>
            <w:r>
              <w:rPr>
                <w:rFonts w:ascii="Arial" w:hAnsi="Arial" w:cs="Arial"/>
              </w:rPr>
              <w:br/>
              <w:t>scientific group they are in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D79443" w14:textId="269B6F20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951631" wp14:editId="6FE45B9C">
                  <wp:extent cx="411480" cy="4114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E5FA2C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you can compare</w:t>
            </w:r>
            <w:r>
              <w:rPr>
                <w:rFonts w:ascii="Arial" w:hAnsi="Arial" w:cs="Arial"/>
              </w:rPr>
              <w:br/>
              <w:t>them with plants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5F4C7B1" w14:textId="0B3F250B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8132A3" wp14:editId="5DAE855D">
                  <wp:extent cx="411480" cy="4114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38BBE0E2" w14:textId="77777777"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1E2E5E7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you can learn about</w:t>
            </w:r>
            <w:r>
              <w:rPr>
                <w:rFonts w:ascii="Arial" w:hAnsi="Arial" w:cs="Arial"/>
              </w:rPr>
              <w:br/>
              <w:t>the country they live in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9A8BAF" w14:textId="084839DA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807315" wp14:editId="004C4037">
                  <wp:extent cx="411480" cy="4114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BED9E54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you can measure</w:t>
            </w:r>
            <w:r>
              <w:rPr>
                <w:rFonts w:ascii="Arial" w:hAnsi="Arial" w:cs="Arial"/>
              </w:rPr>
              <w:br/>
              <w:t>how tall they are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DFE0B2" w14:textId="317E165B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CB9445" wp14:editId="662EEE6F">
                  <wp:extent cx="411480" cy="4114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1AAF1E3D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B27BF5C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Look at the part of the penguins’ food chain below.</w:t>
      </w:r>
    </w:p>
    <w:p w14:paraId="4EE504E9" w14:textId="45E962EA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03D1EA" wp14:editId="1831B494">
            <wp:extent cx="5074920" cy="1356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2FA4C57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which life process the food chain shows.</w:t>
      </w:r>
    </w:p>
    <w:p w14:paraId="174F7C73" w14:textId="4FE2A382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98D659" wp14:editId="17AC8122">
            <wp:extent cx="274320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752"/>
        <w:gridCol w:w="1562"/>
        <w:gridCol w:w="977"/>
      </w:tblGrid>
      <w:tr w:rsidR="000C139E" w14:paraId="150E354A" w14:textId="77777777"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F660F42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</w:t>
            </w:r>
          </w:p>
        </w:tc>
        <w:tc>
          <w:tcPr>
            <w:tcW w:w="17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9643BC1" w14:textId="73304132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63F417" wp14:editId="473C6660">
                  <wp:extent cx="411480" cy="4114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5540B7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2A09201" w14:textId="6B0EA54F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97F570" wp14:editId="1709B919">
                  <wp:extent cx="411480" cy="4114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79238D15" w14:textId="77777777">
        <w:tc>
          <w:tcPr>
            <w:tcW w:w="13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D1F145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5C8A94" w14:textId="5CFD45F3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AFB6C9" wp14:editId="1F38B17A">
                  <wp:extent cx="411480" cy="411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53D06FD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141ECBB" w14:textId="491401B5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04027B" wp14:editId="370EAD1D">
                  <wp:extent cx="411480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63E865F3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9BF6EA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A fish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producer.</w:t>
      </w:r>
    </w:p>
    <w:p w14:paraId="2B5C4E78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a fish </w:t>
      </w:r>
      <w:r>
        <w:rPr>
          <w:rFonts w:ascii="Univers-Bold" w:hAnsi="Univers-Bold" w:cs="Univers-Bold"/>
          <w:b/>
          <w:bCs/>
        </w:rPr>
        <w:t xml:space="preserve">cannot </w:t>
      </w:r>
      <w:r>
        <w:rPr>
          <w:rFonts w:ascii="Arial" w:hAnsi="Arial" w:cs="Arial"/>
        </w:rPr>
        <w:t>be a producer.</w:t>
      </w:r>
    </w:p>
    <w:p w14:paraId="0F3B14CF" w14:textId="6FBC083C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DFEAC5" wp14:editId="156C1DB3">
            <wp:extent cx="274320" cy="2133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6899FA0D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61AAF0B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BA2F88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feature of a penguin and describe how it helps a penguin to live in its environment.</w:t>
      </w:r>
    </w:p>
    <w:p w14:paraId="19BE5C09" w14:textId="2E5A9DFF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3E695A" wp14:editId="5522AD2E">
            <wp:extent cx="1943100" cy="2522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6DD80D7" w14:textId="59DF4204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5C56BF" wp14:editId="0B626C3E">
            <wp:extent cx="274320" cy="213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Feature: ...................................................</w:t>
      </w:r>
    </w:p>
    <w:p w14:paraId="6AA47B17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How the feature helps: ...................................................................................</w:t>
      </w:r>
    </w:p>
    <w:p w14:paraId="43130A08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C74A53B" w14:textId="77777777" w:rsidR="000C139E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31F3977C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Mini-beasts</w:t>
      </w:r>
      <w:proofErr w:type="gramEnd"/>
    </w:p>
    <w:p w14:paraId="69073BB9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Some children find four mini-beasts.</w:t>
      </w:r>
    </w:p>
    <w:p w14:paraId="558B1394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make a table about their observations.</w:t>
      </w:r>
    </w:p>
    <w:p w14:paraId="537AF9C5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below by adding the names of these four mini-beasts.</w:t>
      </w:r>
    </w:p>
    <w:p w14:paraId="2FCCCEB6" w14:textId="771444C8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78A7F2" wp14:editId="195543BC">
            <wp:extent cx="5326380" cy="10744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F22F548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 hoverfly                       spider                   ant                         butterfly</w:t>
      </w:r>
    </w:p>
    <w:p w14:paraId="5B28AAD7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</w:t>
      </w:r>
    </w:p>
    <w:p w14:paraId="422ED239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988"/>
        <w:gridCol w:w="989"/>
        <w:gridCol w:w="1120"/>
      </w:tblGrid>
      <w:tr w:rsidR="000C139E" w14:paraId="05A7E133" w14:textId="77777777"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439F90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4D1C65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Legs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473AA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Wings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A25BC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Antennae</w:t>
            </w:r>
          </w:p>
        </w:tc>
      </w:tr>
      <w:tr w:rsidR="000C139E" w14:paraId="4519EFF4" w14:textId="77777777"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771754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C6B507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1B9A45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FA22E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C139E" w14:paraId="1924F0E8" w14:textId="77777777"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173D09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8D2A23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96261C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40A5CA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C139E" w14:paraId="255A96F5" w14:textId="77777777"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3AA270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767855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F31FF4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1DD3FE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C139E" w14:paraId="02A9BB4D" w14:textId="77777777">
        <w:tc>
          <w:tcPr>
            <w:tcW w:w="4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5E0D1F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2A291D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7828FB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C9114D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483240E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60B17EF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The children have some ideas about where to put the </w:t>
      </w:r>
      <w:proofErr w:type="gramStart"/>
      <w:r>
        <w:rPr>
          <w:rFonts w:ascii="Arial" w:hAnsi="Arial" w:cs="Arial"/>
        </w:rPr>
        <w:t>mini-beasts</w:t>
      </w:r>
      <w:proofErr w:type="gramEnd"/>
      <w:r>
        <w:rPr>
          <w:rFonts w:ascii="Arial" w:hAnsi="Arial" w:cs="Arial"/>
        </w:rPr>
        <w:t xml:space="preserve"> when they have finished studying them.</w:t>
      </w:r>
    </w:p>
    <w:p w14:paraId="22A21D6B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where the children should put the </w:t>
      </w:r>
      <w:proofErr w:type="gramStart"/>
      <w:r>
        <w:rPr>
          <w:rFonts w:ascii="Arial" w:hAnsi="Arial" w:cs="Arial"/>
        </w:rPr>
        <w:t>mini-beasts</w:t>
      </w:r>
      <w:proofErr w:type="gramEnd"/>
      <w:r>
        <w:rPr>
          <w:rFonts w:ascii="Arial" w:hAnsi="Arial" w:cs="Arial"/>
        </w:rPr>
        <w:t>.</w:t>
      </w:r>
    </w:p>
    <w:p w14:paraId="404F536F" w14:textId="088AD786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CF9820" wp14:editId="3BF6DD0C">
            <wp:extent cx="27432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701"/>
        <w:gridCol w:w="2067"/>
        <w:gridCol w:w="977"/>
      </w:tblGrid>
      <w:tr w:rsidR="000C139E" w14:paraId="0443A6D0" w14:textId="77777777">
        <w:tc>
          <w:tcPr>
            <w:tcW w:w="2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E40A0B1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safe place</w:t>
            </w:r>
            <w:r>
              <w:rPr>
                <w:rFonts w:ascii="Arial" w:hAnsi="Arial" w:cs="Arial"/>
              </w:rPr>
              <w:br/>
              <w:t>away from the road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0617832" w14:textId="37700EC3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0BD9B8" wp14:editId="749C9E41">
                  <wp:extent cx="411480" cy="41148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0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64D0475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pot with food</w:t>
            </w:r>
            <w:r>
              <w:rPr>
                <w:rFonts w:ascii="Arial" w:hAnsi="Arial" w:cs="Arial"/>
              </w:rPr>
              <w:br/>
              <w:t>and water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3B0E4BB" w14:textId="507FDA25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AC365E" wp14:editId="210824FE">
                  <wp:extent cx="411480" cy="4114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11879480" w14:textId="77777777">
        <w:tc>
          <w:tcPr>
            <w:tcW w:w="21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633AFA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place where</w:t>
            </w:r>
            <w:r>
              <w:rPr>
                <w:rFonts w:ascii="Arial" w:hAnsi="Arial" w:cs="Arial"/>
              </w:rPr>
              <w:br/>
              <w:t>they were found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3DA5241" w14:textId="36A1C89D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AE9BC6" wp14:editId="384E806E">
                  <wp:extent cx="411480" cy="41148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923B64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dark place</w:t>
            </w:r>
            <w:r>
              <w:rPr>
                <w:rFonts w:ascii="Arial" w:hAnsi="Arial" w:cs="Arial"/>
              </w:rPr>
              <w:br/>
              <w:t>under a log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FD3282" w14:textId="48F1B142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9ADCC9" wp14:editId="4A80C426">
                  <wp:extent cx="411480" cy="4114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19589BDD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7602AF3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find more mini-beasts and make a new table.</w:t>
      </w:r>
    </w:p>
    <w:p w14:paraId="3F5C98EC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2</w:t>
      </w:r>
    </w:p>
    <w:p w14:paraId="5E637E42" w14:textId="1300D0BF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C14ED66" wp14:editId="4A50A618">
            <wp:extent cx="4488180" cy="24841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9EF92BA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 xml:space="preserve">Table 2 </w:t>
      </w:r>
      <w:r>
        <w:rPr>
          <w:rFonts w:ascii="Arial" w:hAnsi="Arial" w:cs="Arial"/>
        </w:rPr>
        <w:t>to help you name these two mini-beasts.</w:t>
      </w:r>
    </w:p>
    <w:p w14:paraId="66DCC0DC" w14:textId="416DC86C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E44ED9" wp14:editId="415DAAC9">
            <wp:extent cx="4328160" cy="13639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DDFA937" w14:textId="12E8F541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B1D125" wp14:editId="47E40D8F">
            <wp:extent cx="274320" cy="2133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86B6F08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 ......................................                                    (ii)  ......................................</w:t>
      </w:r>
    </w:p>
    <w:p w14:paraId="5C8F6DC1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727BE1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It would be easier to name the </w:t>
      </w:r>
      <w:proofErr w:type="gramStart"/>
      <w:r>
        <w:rPr>
          <w:rFonts w:ascii="Arial" w:hAnsi="Arial" w:cs="Arial"/>
        </w:rPr>
        <w:t>mini-beasts</w:t>
      </w:r>
      <w:proofErr w:type="gramEnd"/>
      <w:r>
        <w:rPr>
          <w:rFonts w:ascii="Arial" w:hAnsi="Arial" w:cs="Arial"/>
        </w:rPr>
        <w:t xml:space="preserve"> if the children made a key.</w:t>
      </w:r>
    </w:p>
    <w:p w14:paraId="14071665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 to show which features would be useful in a key to separate the four mini-beasts in </w:t>
      </w: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>.</w:t>
      </w:r>
    </w:p>
    <w:p w14:paraId="6EF2E83F" w14:textId="77777777" w:rsidR="000C139E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14:paraId="77C4A4A1" w14:textId="6B536831" w:rsidR="000C139E" w:rsidRDefault="00D7766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B14B17" wp14:editId="16558EC9">
            <wp:extent cx="274320" cy="2133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758"/>
        <w:gridCol w:w="2120"/>
        <w:gridCol w:w="977"/>
      </w:tblGrid>
      <w:tr w:rsidR="000C139E" w14:paraId="368AD8C8" w14:textId="77777777"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DECBC7C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6 legs</w:t>
            </w:r>
          </w:p>
        </w:tc>
        <w:tc>
          <w:tcPr>
            <w:tcW w:w="17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07AE9A" w14:textId="079E953A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9A723E" wp14:editId="2D7549D7">
                  <wp:extent cx="411480" cy="41148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7C1FD58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long thin tail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8210A09" w14:textId="31848295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1D99E6" wp14:editId="529176B9">
                  <wp:extent cx="411480" cy="41148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0C139E" w14:paraId="20FE9E58" w14:textId="77777777">
        <w:tc>
          <w:tcPr>
            <w:tcW w:w="1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AB3E83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4 wings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F89D080" w14:textId="736138A0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A6038B" wp14:editId="389626F4">
                  <wp:extent cx="411480" cy="41148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5109F14" w14:textId="77777777" w:rsidR="000C139E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2 antennae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9B3C7A4" w14:textId="54E190AB" w:rsidR="000C139E" w:rsidRDefault="00D776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E2B00E" wp14:editId="5F3A2670">
                  <wp:extent cx="411480" cy="4114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630D5F8C" w14:textId="77777777" w:rsidR="000C139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21771EF" w14:textId="43AF128B" w:rsidR="009421EE" w:rsidRDefault="00942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9421EE" w:rsidSect="00D77662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AFC" w14:textId="77777777" w:rsidR="00B32B09" w:rsidRDefault="00B32B09">
      <w:pPr>
        <w:spacing w:after="0" w:line="240" w:lineRule="auto"/>
      </w:pPr>
      <w:r>
        <w:separator/>
      </w:r>
    </w:p>
  </w:endnote>
  <w:endnote w:type="continuationSeparator" w:id="0">
    <w:p w14:paraId="5127DDF1" w14:textId="77777777" w:rsidR="00B32B09" w:rsidRDefault="00B3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800" w14:textId="77777777" w:rsidR="000C139E" w:rsidRDefault="000C139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2105" w14:textId="77777777" w:rsidR="00B32B09" w:rsidRDefault="00B32B09">
      <w:pPr>
        <w:spacing w:after="0" w:line="240" w:lineRule="auto"/>
      </w:pPr>
      <w:r>
        <w:separator/>
      </w:r>
    </w:p>
  </w:footnote>
  <w:footnote w:type="continuationSeparator" w:id="0">
    <w:p w14:paraId="5A3A46BC" w14:textId="77777777" w:rsidR="00B32B09" w:rsidRDefault="00B3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2"/>
    <w:rsid w:val="000C139E"/>
    <w:rsid w:val="009421EE"/>
    <w:rsid w:val="00AA6D9C"/>
    <w:rsid w:val="00B32B09"/>
    <w:rsid w:val="00D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3DDA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62"/>
  </w:style>
  <w:style w:type="paragraph" w:styleId="Footer">
    <w:name w:val="footer"/>
    <w:basedOn w:val="Normal"/>
    <w:link w:val="FooterChar"/>
    <w:uiPriority w:val="99"/>
    <w:unhideWhenUsed/>
    <w:rsid w:val="00D77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dcterms:created xsi:type="dcterms:W3CDTF">2023-11-13T13:57:00Z</dcterms:created>
  <dcterms:modified xsi:type="dcterms:W3CDTF">2023-11-13T13:57:00Z</dcterms:modified>
</cp:coreProperties>
</file>